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3E995" w14:textId="346B9B44" w:rsidR="001967D6" w:rsidRDefault="001967D6" w:rsidP="001967D6">
      <w:pPr>
        <w:pStyle w:val="3GPPHeader"/>
      </w:pPr>
      <w:r>
        <w:t>3GPP TSG-RAN WG2 Meeting #109 electronic</w:t>
      </w:r>
      <w:r>
        <w:tab/>
        <w:t>R2-</w:t>
      </w:r>
      <w:r w:rsidR="006416F8" w:rsidRPr="006416F8">
        <w:t>2000704</w:t>
      </w:r>
    </w:p>
    <w:p w14:paraId="1A5913A7" w14:textId="741BD02A" w:rsidR="003F4705" w:rsidRPr="00296787" w:rsidRDefault="001967D6" w:rsidP="001967D6">
      <w:pPr>
        <w:pStyle w:val="3GPPHeader"/>
      </w:pPr>
      <w:r>
        <w:t xml:space="preserve">24 Feb – 6 Mar 2020                                                         </w:t>
      </w:r>
      <w:r w:rsidR="006742A9">
        <w:t xml:space="preserve">               </w:t>
      </w:r>
      <w:r w:rsidRPr="003F4705">
        <w:rPr>
          <w:b w:val="0"/>
          <w:i/>
          <w:noProof/>
          <w:color w:val="FF0000"/>
          <w:lang w:val="en-US"/>
        </w:rPr>
        <w:t>Revision of R2-1915</w:t>
      </w:r>
      <w:r>
        <w:rPr>
          <w:b w:val="0"/>
          <w:i/>
          <w:noProof/>
          <w:color w:val="FF0000"/>
          <w:lang w:val="en-US"/>
        </w:rPr>
        <w:t>102</w:t>
      </w:r>
    </w:p>
    <w:p w14:paraId="4587CD05" w14:textId="77777777" w:rsidR="008E331B" w:rsidRDefault="008E331B" w:rsidP="003F4705">
      <w:pPr>
        <w:pStyle w:val="3GPPHeader"/>
        <w:rPr>
          <w:sz w:val="22"/>
          <w:szCs w:val="22"/>
          <w:lang w:val="en-US"/>
        </w:rPr>
      </w:pPr>
    </w:p>
    <w:p w14:paraId="6653B48C" w14:textId="4561FFE3" w:rsidR="003F4705" w:rsidRPr="00BC53EF" w:rsidRDefault="003F4705" w:rsidP="003F4705">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6</w:t>
      </w:r>
      <w:r w:rsidRPr="00BC53EF">
        <w:rPr>
          <w:sz w:val="22"/>
          <w:szCs w:val="22"/>
          <w:lang w:val="en-US"/>
        </w:rPr>
        <w:t>.</w:t>
      </w:r>
      <w:r>
        <w:rPr>
          <w:sz w:val="22"/>
          <w:szCs w:val="22"/>
          <w:lang w:val="en-US"/>
        </w:rPr>
        <w:t>7</w:t>
      </w:r>
      <w:r w:rsidRPr="00BC53EF">
        <w:rPr>
          <w:sz w:val="22"/>
          <w:szCs w:val="22"/>
          <w:lang w:val="en-US"/>
        </w:rPr>
        <w:t>.</w:t>
      </w:r>
      <w:r>
        <w:rPr>
          <w:sz w:val="22"/>
          <w:szCs w:val="22"/>
          <w:lang w:val="en-US"/>
        </w:rPr>
        <w:t>4</w:t>
      </w:r>
      <w:r w:rsidRPr="00BC53EF">
        <w:rPr>
          <w:sz w:val="22"/>
          <w:szCs w:val="22"/>
          <w:lang w:val="en-US"/>
        </w:rPr>
        <w:t xml:space="preserve">  </w:t>
      </w:r>
    </w:p>
    <w:p w14:paraId="3442589E" w14:textId="77777777" w:rsidR="003F4705" w:rsidRDefault="003F4705" w:rsidP="003F4705">
      <w:pPr>
        <w:pStyle w:val="3GPPHeader"/>
        <w:rPr>
          <w:sz w:val="22"/>
          <w:szCs w:val="22"/>
        </w:rPr>
      </w:pPr>
      <w:r>
        <w:rPr>
          <w:sz w:val="22"/>
          <w:szCs w:val="22"/>
        </w:rPr>
        <w:t>Source:</w:t>
      </w:r>
      <w:r>
        <w:rPr>
          <w:sz w:val="22"/>
          <w:szCs w:val="22"/>
        </w:rPr>
        <w:tab/>
        <w:t>OPPO</w:t>
      </w:r>
    </w:p>
    <w:p w14:paraId="704E859B" w14:textId="383368A1" w:rsidR="003F4705" w:rsidRDefault="003F4705" w:rsidP="003F4705">
      <w:pPr>
        <w:pStyle w:val="3GPPHeader"/>
        <w:rPr>
          <w:sz w:val="22"/>
          <w:szCs w:val="22"/>
        </w:rPr>
      </w:pPr>
      <w:r w:rsidRPr="00F875D1">
        <w:rPr>
          <w:sz w:val="22"/>
          <w:szCs w:val="22"/>
        </w:rPr>
        <w:t>Title:</w:t>
      </w:r>
      <w:r w:rsidRPr="00F875D1">
        <w:rPr>
          <w:sz w:val="22"/>
          <w:szCs w:val="22"/>
        </w:rPr>
        <w:tab/>
      </w:r>
      <w:r w:rsidR="004F6C1C" w:rsidRPr="004F6C1C">
        <w:rPr>
          <w:rFonts w:hint="eastAsia"/>
          <w:sz w:val="22"/>
          <w:szCs w:val="22"/>
        </w:rPr>
        <w:t>Cell</w:t>
      </w:r>
      <w:r w:rsidR="004F6C1C">
        <w:rPr>
          <w:sz w:val="22"/>
          <w:szCs w:val="22"/>
        </w:rPr>
        <w:t xml:space="preserve"> Restriction for PDCP duplication in IIoT</w:t>
      </w:r>
      <w:r>
        <w:rPr>
          <w:sz w:val="22"/>
          <w:szCs w:val="22"/>
        </w:rPr>
        <w:t xml:space="preserve"> </w:t>
      </w:r>
    </w:p>
    <w:p w14:paraId="0F686DD8" w14:textId="77777777" w:rsidR="003F4705" w:rsidRDefault="003F4705" w:rsidP="003F4705">
      <w:pPr>
        <w:pStyle w:val="3GPPHeader"/>
        <w:rPr>
          <w:sz w:val="22"/>
          <w:szCs w:val="22"/>
        </w:rPr>
      </w:pPr>
      <w:r>
        <w:rPr>
          <w:sz w:val="22"/>
          <w:szCs w:val="22"/>
        </w:rPr>
        <w:t>Document for:</w:t>
      </w:r>
      <w:r>
        <w:rPr>
          <w:sz w:val="22"/>
          <w:szCs w:val="22"/>
        </w:rPr>
        <w:tab/>
      </w:r>
      <w:r w:rsidRPr="00C94BAE">
        <w:rPr>
          <w:sz w:val="22"/>
          <w:szCs w:val="22"/>
        </w:rPr>
        <w:t>Discussion, Decision</w:t>
      </w:r>
    </w:p>
    <w:p w14:paraId="3F31FD6B" w14:textId="6B0CDC46" w:rsidR="00C80E0F" w:rsidRPr="00CE0424" w:rsidRDefault="00043960" w:rsidP="00C80E0F">
      <w:pPr>
        <w:pStyle w:val="1"/>
        <w:tabs>
          <w:tab w:val="num" w:pos="432"/>
        </w:tabs>
        <w:ind w:left="432" w:hanging="432"/>
      </w:pPr>
      <w:r>
        <w:rPr>
          <w:rFonts w:eastAsiaTheme="minorEastAsia" w:hint="eastAsia"/>
          <w:lang w:eastAsia="zh-CN"/>
        </w:rPr>
        <w:t xml:space="preserve">1. </w:t>
      </w:r>
      <w:r w:rsidR="00C80E0F" w:rsidRPr="00CE0424">
        <w:t>Introduction</w:t>
      </w:r>
    </w:p>
    <w:p w14:paraId="318EDAC8" w14:textId="7842D506" w:rsidR="001075A4" w:rsidRDefault="001075A4" w:rsidP="00C80E0F">
      <w:pPr>
        <w:pStyle w:val="af8"/>
      </w:pPr>
      <w:bookmarkStart w:id="0" w:name="_Ref178064866"/>
      <w:r>
        <w:t xml:space="preserve">According </w:t>
      </w:r>
      <w:r w:rsidR="00983E92">
        <w:t>to IIo</w:t>
      </w:r>
      <w:r>
        <w:t>T WI</w:t>
      </w:r>
      <w:r w:rsidR="002F6FAC">
        <w:t xml:space="preserve"> [1]</w:t>
      </w:r>
      <w:r>
        <w:t xml:space="preserve">, more than 4 copies/legs are supported </w:t>
      </w:r>
      <w:r w:rsidR="00793D92">
        <w:t xml:space="preserve">in PDCP duplication enhancement </w:t>
      </w:r>
      <w:r>
        <w:t xml:space="preserve">to achieve higher reliability for IIoT traffic. </w:t>
      </w:r>
      <w:r w:rsidR="00793D92">
        <w:t>It is clear to re-consider cell restriction for PDCP duplication enhancement scenarios, especially for the new ones in CA duplication, i.e. part of 4 activated legs -&gt; another part of 4 activated legs.</w:t>
      </w:r>
      <w:r w:rsidR="00983E92">
        <w:t xml:space="preserve"> </w:t>
      </w:r>
    </w:p>
    <w:p w14:paraId="41C32798" w14:textId="68C3EB7E" w:rsidR="00F47B48" w:rsidRDefault="00F47B48" w:rsidP="00C80E0F">
      <w:pPr>
        <w:pStyle w:val="af8"/>
      </w:pPr>
      <w:r>
        <w:t>In RAN2#107 meeting, the following agreeme</w:t>
      </w:r>
      <w:r w:rsidR="006538F5">
        <w:t>n</w:t>
      </w:r>
      <w:r>
        <w:t xml:space="preserve">ts are </w:t>
      </w:r>
      <w:r w:rsidR="006538F5">
        <w:t>achieved</w:t>
      </w:r>
      <w:r>
        <w:t>:</w:t>
      </w:r>
    </w:p>
    <w:p w14:paraId="50983163" w14:textId="77777777" w:rsidR="00F47B48" w:rsidRPr="00F47B48" w:rsidRDefault="00F47B48" w:rsidP="00F47B48">
      <w:pPr>
        <w:pStyle w:val="Agreement"/>
        <w:tabs>
          <w:tab w:val="num" w:pos="1980"/>
        </w:tabs>
        <w:ind w:left="1980"/>
      </w:pPr>
      <w:r w:rsidRPr="00F47B48">
        <w:t>The network provides in RRC only one LCH cell restriction configuration per LCH, like in Rel-15. Changes to LCH cell restriction configuration is only possible via RRC.</w:t>
      </w:r>
    </w:p>
    <w:p w14:paraId="79AB8C76" w14:textId="77777777" w:rsidR="00F47B48" w:rsidRPr="00F47B48" w:rsidRDefault="00F47B48" w:rsidP="00F47B48">
      <w:pPr>
        <w:pStyle w:val="Agreement"/>
        <w:tabs>
          <w:tab w:val="num" w:pos="1980"/>
        </w:tabs>
        <w:ind w:left="1980"/>
      </w:pPr>
      <w:r w:rsidRPr="00F47B48">
        <w:t>At PDCP duplication, application of the configured cell restrictions are not dynamically changed upon activation or deactivation of PDCP duplication beyond Rel-15. (FFS the case of CA duplication)</w:t>
      </w:r>
    </w:p>
    <w:p w14:paraId="0D13EDD8" w14:textId="77777777" w:rsidR="00F47B48" w:rsidRDefault="00F47B48" w:rsidP="00C80E0F">
      <w:pPr>
        <w:pStyle w:val="af8"/>
        <w:rPr>
          <w:rFonts w:eastAsiaTheme="minorEastAsia"/>
        </w:rPr>
      </w:pPr>
    </w:p>
    <w:p w14:paraId="6721F5DF" w14:textId="4149466C" w:rsidR="00F47B48" w:rsidRPr="00F47B48" w:rsidRDefault="00F47B48" w:rsidP="00C80E0F">
      <w:pPr>
        <w:pStyle w:val="af8"/>
        <w:rPr>
          <w:rFonts w:eastAsiaTheme="minorEastAsia"/>
        </w:rPr>
      </w:pPr>
      <w:r>
        <w:rPr>
          <w:rFonts w:eastAsiaTheme="minorEastAsia"/>
        </w:rPr>
        <w:t>I</w:t>
      </w:r>
      <w:r>
        <w:rPr>
          <w:rFonts w:eastAsiaTheme="minorEastAsia" w:hint="eastAsia"/>
        </w:rPr>
        <w:t xml:space="preserve">n </w:t>
      </w:r>
      <w:r>
        <w:rPr>
          <w:rFonts w:eastAsiaTheme="minorEastAsia"/>
        </w:rPr>
        <w:t xml:space="preserve">RAN2#107bis, </w:t>
      </w:r>
      <w:r>
        <w:t>c</w:t>
      </w:r>
      <w:r>
        <w:rPr>
          <w:rFonts w:hint="eastAsia"/>
        </w:rPr>
        <w:t xml:space="preserve">ell restriction for duplication </w:t>
      </w:r>
      <w:r>
        <w:t>is</w:t>
      </w:r>
      <w:r>
        <w:rPr>
          <w:rFonts w:hint="eastAsia"/>
        </w:rPr>
        <w:t xml:space="preserve"> discussed for IIoT without consensus</w:t>
      </w:r>
      <w:r w:rsidR="00A46DCD">
        <w:t>:</w:t>
      </w:r>
    </w:p>
    <w:p w14:paraId="04387974" w14:textId="77777777" w:rsidR="00C80E0F" w:rsidRDefault="00453277" w:rsidP="00C80E0F">
      <w:pPr>
        <w:pStyle w:val="Doc-title"/>
      </w:pPr>
      <w:hyperlink r:id="rId13" w:tooltip="D:Documents3GPPtsg_ranWG2RAN2DocsR2-1912461.zip" w:history="1">
        <w:r w:rsidR="00C80E0F" w:rsidRPr="00D83FF9">
          <w:rPr>
            <w:rStyle w:val="a9"/>
          </w:rPr>
          <w:t>R2-1912461</w:t>
        </w:r>
      </w:hyperlink>
      <w:r w:rsidR="00C80E0F" w:rsidRPr="00D83FF9">
        <w:tab/>
        <w:t>LCH-to-cell Restriction for CA Duplication Deactivation</w:t>
      </w:r>
      <w:r w:rsidR="00C80E0F" w:rsidRPr="00D83FF9">
        <w:tab/>
        <w:t>Apple, Nokia, Nokia Shanghai Bell</w:t>
      </w:r>
      <w:r w:rsidR="00C80E0F" w:rsidRPr="00D83FF9">
        <w:tab/>
        <w:t>discussion</w:t>
      </w:r>
      <w:r w:rsidR="00C80E0F" w:rsidRPr="00D83FF9">
        <w:tab/>
        <w:t>Rel-16</w:t>
      </w:r>
      <w:r w:rsidR="00C80E0F" w:rsidRPr="00D83FF9">
        <w:tab/>
        <w:t>NR_IIOT-Core</w:t>
      </w:r>
    </w:p>
    <w:p w14:paraId="0598023A" w14:textId="77777777" w:rsidR="00C80E0F" w:rsidRDefault="00C80E0F" w:rsidP="00C80E0F">
      <w:pPr>
        <w:pStyle w:val="Doc-text2"/>
      </w:pPr>
      <w:r>
        <w:t>DISCUSSION</w:t>
      </w:r>
    </w:p>
    <w:p w14:paraId="339A2F8E" w14:textId="77777777" w:rsidR="00C80E0F" w:rsidRDefault="00C80E0F" w:rsidP="00C80E0F">
      <w:pPr>
        <w:pStyle w:val="Doc-text2"/>
      </w:pPr>
      <w:r>
        <w:t xml:space="preserve">- </w:t>
      </w:r>
      <w:r>
        <w:tab/>
        <w:t>LG think this should be avoided</w:t>
      </w:r>
    </w:p>
    <w:p w14:paraId="3D1F352D" w14:textId="77777777" w:rsidR="00C80E0F" w:rsidRDefault="00C80E0F" w:rsidP="00C80E0F">
      <w:pPr>
        <w:pStyle w:val="Doc-text2"/>
      </w:pPr>
      <w:r>
        <w:t xml:space="preserve">- </w:t>
      </w:r>
      <w:r>
        <w:tab/>
        <w:t xml:space="preserve">Futurewei think there is a problem if the Scell is reserved for certain service. Futurewei agree there is an issue for duplication disable/enable, but think that network can use explicit configuration. </w:t>
      </w:r>
    </w:p>
    <w:p w14:paraId="7147C9F9" w14:textId="77777777" w:rsidR="00C80E0F" w:rsidRDefault="00C80E0F" w:rsidP="00C80E0F">
      <w:pPr>
        <w:pStyle w:val="Doc-text2"/>
      </w:pPr>
      <w:r>
        <w:t xml:space="preserve">- </w:t>
      </w:r>
      <w:r>
        <w:tab/>
        <w:t xml:space="preserve">Oppo think the rel-15 behaviour is ok. </w:t>
      </w:r>
    </w:p>
    <w:p w14:paraId="6A1C525C" w14:textId="77777777" w:rsidR="00C80E0F" w:rsidRDefault="00C80E0F" w:rsidP="00C80E0F">
      <w:pPr>
        <w:pStyle w:val="Doc-text2"/>
      </w:pPr>
      <w:r>
        <w:t xml:space="preserve">- </w:t>
      </w:r>
      <w:r>
        <w:tab/>
        <w:t xml:space="preserve">Samsung think we can also keep the LCH restrictions always. </w:t>
      </w:r>
    </w:p>
    <w:p w14:paraId="5B908BD5" w14:textId="77777777" w:rsidR="00C80E0F" w:rsidRDefault="00C80E0F" w:rsidP="00C80E0F">
      <w:pPr>
        <w:pStyle w:val="Doc-text2"/>
      </w:pPr>
      <w:r>
        <w:t xml:space="preserve">- </w:t>
      </w:r>
      <w:r>
        <w:tab/>
        <w:t xml:space="preserve">Google agrees we can keep Rel-15 behaviour and also think RRC reconfig. can be used. </w:t>
      </w:r>
    </w:p>
    <w:p w14:paraId="5351403F" w14:textId="77777777" w:rsidR="00C80E0F" w:rsidRDefault="00C80E0F" w:rsidP="00C80E0F">
      <w:pPr>
        <w:pStyle w:val="Doc-text2"/>
      </w:pPr>
      <w:r>
        <w:t xml:space="preserve">- </w:t>
      </w:r>
      <w:r>
        <w:tab/>
        <w:t xml:space="preserve">Lenovo think that we should change in any case. </w:t>
      </w:r>
    </w:p>
    <w:p w14:paraId="6F1A90DE" w14:textId="77777777" w:rsidR="00C80E0F" w:rsidRDefault="00C80E0F" w:rsidP="00C80E0F">
      <w:pPr>
        <w:pStyle w:val="Agreement"/>
        <w:tabs>
          <w:tab w:val="num" w:pos="1980"/>
        </w:tabs>
        <w:ind w:left="1980"/>
      </w:pPr>
      <w:r>
        <w:t>noted</w:t>
      </w:r>
    </w:p>
    <w:p w14:paraId="693488A3" w14:textId="49401C99" w:rsidR="00C80E0F" w:rsidRDefault="00C80E0F" w:rsidP="00C80E0F">
      <w:pPr>
        <w:pStyle w:val="af8"/>
      </w:pPr>
      <w:r>
        <w:rPr>
          <w:rFonts w:hint="eastAsia"/>
        </w:rPr>
        <w:t xml:space="preserve">According to the paper, it </w:t>
      </w:r>
      <w:r w:rsidR="00721EAB">
        <w:t xml:space="preserve">is </w:t>
      </w:r>
      <w:r>
        <w:rPr>
          <w:rFonts w:hint="eastAsia"/>
        </w:rPr>
        <w:t>proposed to make the UE use the union of the cells configured for other LCH</w:t>
      </w:r>
      <w:r w:rsidR="006B5978">
        <w:rPr>
          <w:rFonts w:eastAsiaTheme="minorEastAsia" w:hint="eastAsia"/>
        </w:rPr>
        <w:t>s</w:t>
      </w:r>
      <w:r>
        <w:rPr>
          <w:rFonts w:hint="eastAsia"/>
        </w:rPr>
        <w:t xml:space="preserve"> when CA duplication is deactivated due to the reason </w:t>
      </w:r>
      <w:r>
        <w:t>that</w:t>
      </w:r>
      <w:r>
        <w:rPr>
          <w:rFonts w:hint="eastAsia"/>
        </w:rPr>
        <w:t xml:space="preserve"> some of the serving cells may be restricted from using by a certain DRB.</w:t>
      </w:r>
    </w:p>
    <w:p w14:paraId="1F6AB5F3" w14:textId="77777777" w:rsidR="00C80E0F" w:rsidRDefault="00C80E0F" w:rsidP="00C80E0F">
      <w:pPr>
        <w:pStyle w:val="af8"/>
      </w:pPr>
      <w:r>
        <w:rPr>
          <w:rFonts w:hint="eastAsia"/>
        </w:rPr>
        <w:t xml:space="preserve">In our view, it would make the cell allowed to be used complex if multiple legs are supported, for example, if the UE is switched between activated legs, how to use the serving cells </w:t>
      </w:r>
      <w:r>
        <w:t>configured</w:t>
      </w:r>
      <w:r>
        <w:rPr>
          <w:rFonts w:hint="eastAsia"/>
        </w:rPr>
        <w:t xml:space="preserve"> for the bearer should be specified which cause extra complexity. </w:t>
      </w:r>
    </w:p>
    <w:p w14:paraId="469562CF" w14:textId="289775E9" w:rsidR="00C80E0F" w:rsidRPr="0071160C" w:rsidRDefault="00C80E0F" w:rsidP="00C80E0F">
      <w:pPr>
        <w:pStyle w:val="af8"/>
      </w:pPr>
      <w:r>
        <w:rPr>
          <w:rFonts w:hint="eastAsia"/>
        </w:rPr>
        <w:t xml:space="preserve">Besides, </w:t>
      </w:r>
      <w:r>
        <w:t xml:space="preserve">companies </w:t>
      </w:r>
      <w:r>
        <w:rPr>
          <w:rFonts w:hint="eastAsia"/>
        </w:rPr>
        <w:t>expressed concern on the legacy behaviour (lifting cell restriction when deactivating of CA duplication) when CA duplication is deactivated, we can have a simple way to handle the concern without introduce complexity</w:t>
      </w:r>
      <w:r w:rsidR="0071160C">
        <w:t>.</w:t>
      </w:r>
      <w:r w:rsidR="0071160C">
        <w:rPr>
          <w:rFonts w:eastAsiaTheme="minorEastAsia" w:hint="eastAsia"/>
        </w:rPr>
        <w:t xml:space="preserve"> </w:t>
      </w:r>
      <w:r w:rsidR="00594211">
        <w:t>One</w:t>
      </w:r>
      <w:r>
        <w:rPr>
          <w:rFonts w:hint="eastAsia"/>
        </w:rPr>
        <w:t xml:space="preserve"> companion paper submitted to </w:t>
      </w:r>
      <w:r w:rsidR="0071160C">
        <w:t>TEI-16</w:t>
      </w:r>
      <w:r>
        <w:rPr>
          <w:rFonts w:hint="eastAsia"/>
        </w:rPr>
        <w:t xml:space="preserve"> session for discussion</w:t>
      </w:r>
      <w:r w:rsidR="00594211">
        <w:t xml:space="preserve"> [2]</w:t>
      </w:r>
      <w:r>
        <w:rPr>
          <w:rFonts w:hint="eastAsia"/>
        </w:rPr>
        <w:t>.</w:t>
      </w:r>
    </w:p>
    <w:p w14:paraId="6BFC6987" w14:textId="5D819962" w:rsidR="00C80E0F" w:rsidRDefault="00043960" w:rsidP="00C80E0F">
      <w:pPr>
        <w:pStyle w:val="1"/>
        <w:tabs>
          <w:tab w:val="num" w:pos="432"/>
        </w:tabs>
        <w:ind w:left="432" w:hanging="432"/>
      </w:pPr>
      <w:r>
        <w:rPr>
          <w:rFonts w:eastAsiaTheme="minorEastAsia" w:hint="eastAsia"/>
          <w:lang w:eastAsia="zh-CN"/>
        </w:rPr>
        <w:lastRenderedPageBreak/>
        <w:t xml:space="preserve">2. </w:t>
      </w:r>
      <w:r w:rsidR="00C80E0F">
        <w:rPr>
          <w:rFonts w:hint="eastAsia"/>
        </w:rPr>
        <w:t>Discussion</w:t>
      </w:r>
    </w:p>
    <w:p w14:paraId="6F1EA7BB" w14:textId="5BA280C7" w:rsidR="004F13B1" w:rsidRPr="00CD0E1D" w:rsidRDefault="0049328D" w:rsidP="00C80E0F">
      <w:pPr>
        <w:rPr>
          <w:rFonts w:eastAsiaTheme="minorEastAsia"/>
          <w:lang w:eastAsia="zh-CN"/>
        </w:rPr>
      </w:pPr>
      <w:r>
        <w:rPr>
          <w:lang w:eastAsia="zh-CN"/>
        </w:rPr>
        <w:t xml:space="preserve">In Rel-15, PDCP duplication is restricted to two legs. </w:t>
      </w:r>
      <w:r w:rsidR="006A643C">
        <w:rPr>
          <w:lang w:eastAsia="zh-CN"/>
        </w:rPr>
        <w:t>T</w:t>
      </w:r>
      <w:r>
        <w:rPr>
          <w:rFonts w:eastAsiaTheme="minorEastAsia"/>
          <w:lang w:eastAsia="zh-CN"/>
        </w:rPr>
        <w:t>he issue on cell rest</w:t>
      </w:r>
      <w:r w:rsidR="006538F5">
        <w:rPr>
          <w:rFonts w:eastAsiaTheme="minorEastAsia"/>
          <w:lang w:eastAsia="zh-CN"/>
        </w:rPr>
        <w:t>riction</w:t>
      </w:r>
      <w:r>
        <w:rPr>
          <w:rFonts w:eastAsiaTheme="minorEastAsia"/>
          <w:lang w:eastAsia="zh-CN"/>
        </w:rPr>
        <w:t xml:space="preserve"> has been di</w:t>
      </w:r>
      <w:r w:rsidR="006538F5">
        <w:rPr>
          <w:rFonts w:eastAsiaTheme="minorEastAsia"/>
          <w:lang w:eastAsia="zh-CN"/>
        </w:rPr>
        <w:t>s</w:t>
      </w:r>
      <w:r>
        <w:rPr>
          <w:rFonts w:eastAsiaTheme="minorEastAsia"/>
          <w:lang w:eastAsia="zh-CN"/>
        </w:rPr>
        <w:t>cussed</w:t>
      </w:r>
      <w:r w:rsidR="006A643C">
        <w:rPr>
          <w:rFonts w:eastAsiaTheme="minorEastAsia"/>
          <w:lang w:eastAsia="zh-CN"/>
        </w:rPr>
        <w:t xml:space="preserve"> accordingly</w:t>
      </w:r>
      <w:r>
        <w:rPr>
          <w:rFonts w:eastAsiaTheme="minorEastAsia"/>
          <w:lang w:eastAsia="zh-CN"/>
        </w:rPr>
        <w:t>.</w:t>
      </w:r>
      <w:r w:rsidR="006A643C">
        <w:rPr>
          <w:rFonts w:eastAsiaTheme="minorEastAsia"/>
          <w:lang w:eastAsia="zh-CN"/>
        </w:rPr>
        <w:t xml:space="preserve"> For CA duplication, some companies said that some issue</w:t>
      </w:r>
      <w:r w:rsidR="00CA10AA">
        <w:rPr>
          <w:rFonts w:eastAsiaTheme="minorEastAsia" w:hint="eastAsia"/>
          <w:lang w:eastAsia="zh-CN"/>
        </w:rPr>
        <w:t>s</w:t>
      </w:r>
      <w:r w:rsidR="006A643C">
        <w:rPr>
          <w:rFonts w:eastAsiaTheme="minorEastAsia"/>
          <w:lang w:eastAsia="zh-CN"/>
        </w:rPr>
        <w:t xml:space="preserve"> will be introduced if </w:t>
      </w:r>
      <w:r w:rsidR="006A643C">
        <w:rPr>
          <w:lang w:eastAsia="zh-CN"/>
        </w:rPr>
        <w:t xml:space="preserve">simply lifting the restrictions upon deactivation of duplication, since cell restriction can be configured for other reasons other than duplication. However, no consensus is achieved </w:t>
      </w:r>
      <w:r w:rsidR="00721EAB">
        <w:rPr>
          <w:lang w:eastAsia="zh-CN"/>
        </w:rPr>
        <w:t>at that time</w:t>
      </w:r>
      <w:r w:rsidR="006A643C">
        <w:rPr>
          <w:lang w:eastAsia="zh-CN"/>
        </w:rPr>
        <w:t xml:space="preserve">. Thus, </w:t>
      </w:r>
      <w:r w:rsidR="006A643C">
        <w:rPr>
          <w:rFonts w:eastAsiaTheme="minorEastAsia"/>
          <w:lang w:eastAsia="zh-CN"/>
        </w:rPr>
        <w:t xml:space="preserve">in Rel-15, it is </w:t>
      </w:r>
      <w:r>
        <w:rPr>
          <w:rFonts w:eastAsiaTheme="minorEastAsia"/>
          <w:lang w:eastAsia="zh-CN"/>
        </w:rPr>
        <w:t xml:space="preserve">agreed that </w:t>
      </w:r>
      <w:r w:rsidRPr="0049328D">
        <w:rPr>
          <w:rFonts w:eastAsiaTheme="minorEastAsia"/>
          <w:lang w:eastAsia="zh-CN"/>
        </w:rPr>
        <w:t xml:space="preserve">the configured LCH-to-Cell restriction still applies after DC duplication is deactivated. </w:t>
      </w:r>
      <w:r w:rsidR="006A643C">
        <w:rPr>
          <w:rFonts w:eastAsiaTheme="minorEastAsia"/>
          <w:lang w:eastAsia="zh-CN"/>
        </w:rPr>
        <w:t xml:space="preserve">But </w:t>
      </w:r>
      <w:r w:rsidR="006A643C" w:rsidRPr="0049328D">
        <w:rPr>
          <w:rFonts w:eastAsiaTheme="minorEastAsia"/>
          <w:lang w:eastAsia="zh-CN"/>
        </w:rPr>
        <w:t xml:space="preserve">the restriction </w:t>
      </w:r>
      <w:r w:rsidR="00396D91">
        <w:rPr>
          <w:rFonts w:eastAsiaTheme="minorEastAsia"/>
          <w:lang w:eastAsia="zh-CN"/>
        </w:rPr>
        <w:t>is lifting</w:t>
      </w:r>
      <w:r w:rsidR="006A643C">
        <w:rPr>
          <w:rFonts w:eastAsiaTheme="minorEastAsia"/>
          <w:lang w:eastAsia="zh-CN"/>
        </w:rPr>
        <w:t xml:space="preserve"> a</w:t>
      </w:r>
      <w:r w:rsidRPr="0049328D">
        <w:rPr>
          <w:rFonts w:eastAsiaTheme="minorEastAsia"/>
          <w:lang w:eastAsia="zh-CN"/>
        </w:rPr>
        <w:t>fter CA duplication is deactivated</w:t>
      </w:r>
      <w:r w:rsidR="004F13B1">
        <w:rPr>
          <w:lang w:eastAsia="zh-CN"/>
        </w:rPr>
        <w:t>.</w:t>
      </w:r>
    </w:p>
    <w:p w14:paraId="79FDDA54" w14:textId="63CABD33" w:rsidR="00C062C8" w:rsidRDefault="00C062C8" w:rsidP="00C80E0F">
      <w:pPr>
        <w:rPr>
          <w:rFonts w:eastAsiaTheme="minorEastAsia"/>
          <w:lang w:eastAsia="zh-CN"/>
        </w:rPr>
      </w:pPr>
      <w:r>
        <w:rPr>
          <w:rFonts w:eastAsiaTheme="minorEastAsia"/>
          <w:lang w:eastAsia="zh-CN"/>
        </w:rPr>
        <w:t xml:space="preserve">In Rel-16, PDCP duplication enhancement </w:t>
      </w:r>
      <w:r w:rsidR="00C50422">
        <w:rPr>
          <w:rFonts w:eastAsiaTheme="minorEastAsia"/>
          <w:lang w:eastAsia="zh-CN"/>
        </w:rPr>
        <w:t>is</w:t>
      </w:r>
      <w:r w:rsidR="00CD0E1D">
        <w:rPr>
          <w:rFonts w:eastAsiaTheme="minorEastAsia"/>
          <w:lang w:eastAsia="zh-CN"/>
        </w:rPr>
        <w:t xml:space="preserve"> agreed to support</w:t>
      </w:r>
      <w:r w:rsidR="000E354C">
        <w:rPr>
          <w:rFonts w:eastAsiaTheme="minorEastAsia"/>
          <w:lang w:eastAsia="zh-CN"/>
        </w:rPr>
        <w:t xml:space="preserve"> </w:t>
      </w:r>
      <w:r w:rsidR="00CD0E1D">
        <w:rPr>
          <w:rFonts w:eastAsiaTheme="minorEastAsia"/>
          <w:lang w:eastAsia="zh-CN"/>
        </w:rPr>
        <w:t xml:space="preserve">up to 4 legs. </w:t>
      </w:r>
      <w:r w:rsidR="00C50422">
        <w:rPr>
          <w:rFonts w:eastAsiaTheme="minorEastAsia"/>
          <w:lang w:eastAsia="zh-CN"/>
        </w:rPr>
        <w:t>Rel-16</w:t>
      </w:r>
      <w:r w:rsidR="00CD0E1D">
        <w:rPr>
          <w:rFonts w:eastAsiaTheme="minorEastAsia"/>
          <w:lang w:eastAsia="zh-CN"/>
        </w:rPr>
        <w:t xml:space="preserve"> duplication </w:t>
      </w:r>
      <w:r>
        <w:rPr>
          <w:rFonts w:eastAsiaTheme="minorEastAsia"/>
          <w:lang w:eastAsia="zh-CN"/>
        </w:rPr>
        <w:t xml:space="preserve">can be implemented </w:t>
      </w:r>
      <w:r w:rsidR="00C50422">
        <w:rPr>
          <w:rFonts w:eastAsiaTheme="minorEastAsia"/>
          <w:lang w:eastAsia="zh-CN"/>
        </w:rPr>
        <w:t>via</w:t>
      </w:r>
      <w:r>
        <w:rPr>
          <w:rFonts w:eastAsiaTheme="minorEastAsia"/>
          <w:lang w:eastAsia="zh-CN"/>
        </w:rPr>
        <w:t xml:space="preserve"> CA and CA+DC architecture. </w:t>
      </w:r>
      <w:r w:rsidR="00CD0E1D">
        <w:rPr>
          <w:rFonts w:eastAsiaTheme="minorEastAsia"/>
          <w:lang w:eastAsia="zh-CN"/>
        </w:rPr>
        <w:t xml:space="preserve">Clearly, the scenarios for Rel-16 duplication is more complex. Accordingly, </w:t>
      </w:r>
      <w:r w:rsidR="00396D91">
        <w:rPr>
          <w:rFonts w:eastAsiaTheme="minorEastAsia"/>
          <w:lang w:eastAsia="zh-CN"/>
        </w:rPr>
        <w:t xml:space="preserve">one left issue is </w:t>
      </w:r>
      <w:r w:rsidR="00CD0E1D">
        <w:rPr>
          <w:rFonts w:eastAsiaTheme="minorEastAsia"/>
          <w:lang w:eastAsia="zh-CN"/>
        </w:rPr>
        <w:t xml:space="preserve">whether or how to enhance cell restriction for Rel-16 duplication mechanism. </w:t>
      </w:r>
      <w:r w:rsidR="00FD6142">
        <w:rPr>
          <w:rFonts w:eastAsiaTheme="minorEastAsia"/>
          <w:lang w:eastAsia="zh-CN"/>
        </w:rPr>
        <w:t>D</w:t>
      </w:r>
      <w:r w:rsidR="00D26792">
        <w:rPr>
          <w:rFonts w:eastAsiaTheme="minorEastAsia"/>
          <w:lang w:eastAsia="zh-CN"/>
        </w:rPr>
        <w:t xml:space="preserve">etails are </w:t>
      </w:r>
      <w:r w:rsidR="00FD6142">
        <w:rPr>
          <w:rFonts w:eastAsiaTheme="minorEastAsia"/>
          <w:lang w:eastAsia="zh-CN"/>
        </w:rPr>
        <w:t>elaborated</w:t>
      </w:r>
      <w:r w:rsidR="00D26792">
        <w:rPr>
          <w:rFonts w:eastAsiaTheme="minorEastAsia"/>
          <w:lang w:eastAsia="zh-CN"/>
        </w:rPr>
        <w:t xml:space="preserve"> in the following: </w:t>
      </w:r>
    </w:p>
    <w:p w14:paraId="37A7A378" w14:textId="62725B94" w:rsidR="00D26792" w:rsidRPr="00D26792" w:rsidRDefault="0049328D" w:rsidP="00D26792">
      <w:pPr>
        <w:pStyle w:val="afa"/>
        <w:numPr>
          <w:ilvl w:val="0"/>
          <w:numId w:val="42"/>
        </w:numPr>
        <w:rPr>
          <w:lang w:eastAsia="zh-CN"/>
        </w:rPr>
      </w:pPr>
      <w:r w:rsidRPr="00D26792">
        <w:rPr>
          <w:lang w:eastAsia="zh-CN"/>
        </w:rPr>
        <w:t>R</w:t>
      </w:r>
      <w:r w:rsidRPr="00D26792">
        <w:rPr>
          <w:rFonts w:hint="eastAsia"/>
          <w:lang w:eastAsia="zh-CN"/>
        </w:rPr>
        <w:t xml:space="preserve">egarding </w:t>
      </w:r>
      <w:r w:rsidRPr="00D26792">
        <w:rPr>
          <w:lang w:eastAsia="zh-CN"/>
        </w:rPr>
        <w:t>DC architecture</w:t>
      </w:r>
    </w:p>
    <w:p w14:paraId="55D3321C" w14:textId="77777777" w:rsidR="00D26792" w:rsidRPr="00D26792" w:rsidRDefault="00D26792" w:rsidP="00C80E0F">
      <w:pPr>
        <w:rPr>
          <w:lang w:eastAsia="zh-CN"/>
        </w:rPr>
      </w:pPr>
    </w:p>
    <w:p w14:paraId="7C0D1C5A" w14:textId="5A7AE622" w:rsidR="0049328D" w:rsidRDefault="00D26792" w:rsidP="00C80E0F">
      <w:pPr>
        <w:rPr>
          <w:lang w:eastAsia="zh-CN"/>
        </w:rPr>
      </w:pPr>
      <w:r>
        <w:rPr>
          <w:lang w:eastAsia="zh-CN"/>
        </w:rPr>
        <w:t xml:space="preserve">This scenario is similar as Rel-15, i.e. </w:t>
      </w:r>
      <w:r w:rsidR="0049328D" w:rsidRPr="00D26792">
        <w:rPr>
          <w:lang w:eastAsia="zh-CN"/>
        </w:rPr>
        <w:t>up to 2 legs</w:t>
      </w:r>
      <w:r>
        <w:rPr>
          <w:lang w:eastAsia="zh-CN"/>
        </w:rPr>
        <w:t xml:space="preserve"> are </w:t>
      </w:r>
      <w:r w:rsidR="0049328D" w:rsidRPr="00D26792">
        <w:rPr>
          <w:lang w:eastAsia="zh-CN"/>
        </w:rPr>
        <w:t>supported</w:t>
      </w:r>
      <w:r>
        <w:rPr>
          <w:lang w:eastAsia="zh-CN"/>
        </w:rPr>
        <w:t xml:space="preserve"> for duplication transmission</w:t>
      </w:r>
      <w:r w:rsidR="0049328D" w:rsidRPr="00D26792">
        <w:rPr>
          <w:lang w:eastAsia="zh-CN"/>
        </w:rPr>
        <w:t xml:space="preserve">.  </w:t>
      </w:r>
      <w:r w:rsidR="002F2982">
        <w:rPr>
          <w:lang w:eastAsia="zh-CN"/>
        </w:rPr>
        <w:t xml:space="preserve">Thus, no enhancement </w:t>
      </w:r>
      <w:r w:rsidR="003C2644">
        <w:rPr>
          <w:lang w:eastAsia="zh-CN"/>
        </w:rPr>
        <w:t xml:space="preserve">for </w:t>
      </w:r>
      <w:r w:rsidR="003C2644">
        <w:rPr>
          <w:rFonts w:eastAsiaTheme="minorEastAsia"/>
          <w:lang w:eastAsia="zh-CN"/>
        </w:rPr>
        <w:t>cell restriction</w:t>
      </w:r>
      <w:r w:rsidR="003C2644">
        <w:rPr>
          <w:lang w:eastAsia="zh-CN"/>
        </w:rPr>
        <w:t xml:space="preserve"> </w:t>
      </w:r>
      <w:r w:rsidR="002F2982">
        <w:rPr>
          <w:lang w:eastAsia="zh-CN"/>
        </w:rPr>
        <w:t xml:space="preserve">is needed, and Rel-15 </w:t>
      </w:r>
      <w:r w:rsidR="003C2644">
        <w:rPr>
          <w:rFonts w:eastAsiaTheme="minorEastAsia"/>
          <w:lang w:eastAsia="zh-CN"/>
        </w:rPr>
        <w:t>cell restriction</w:t>
      </w:r>
      <w:r w:rsidR="003C2644">
        <w:rPr>
          <w:lang w:eastAsia="zh-CN"/>
        </w:rPr>
        <w:t xml:space="preserve"> </w:t>
      </w:r>
      <w:r w:rsidR="002F2982">
        <w:rPr>
          <w:lang w:eastAsia="zh-CN"/>
        </w:rPr>
        <w:t>principle can be re</w:t>
      </w:r>
      <w:r w:rsidR="00F31010">
        <w:rPr>
          <w:lang w:eastAsia="zh-CN"/>
        </w:rPr>
        <w:t>use</w:t>
      </w:r>
      <w:r w:rsidR="002F2982">
        <w:rPr>
          <w:lang w:eastAsia="zh-CN"/>
        </w:rPr>
        <w:t>d.</w:t>
      </w:r>
    </w:p>
    <w:p w14:paraId="50FF028A" w14:textId="425171DA" w:rsidR="002F2982" w:rsidRPr="00D26792" w:rsidRDefault="002F2982" w:rsidP="002F2982">
      <w:pPr>
        <w:pStyle w:val="afa"/>
        <w:numPr>
          <w:ilvl w:val="0"/>
          <w:numId w:val="42"/>
        </w:numPr>
        <w:rPr>
          <w:lang w:eastAsia="zh-CN"/>
        </w:rPr>
      </w:pPr>
      <w:r w:rsidRPr="00D26792">
        <w:rPr>
          <w:lang w:eastAsia="zh-CN"/>
        </w:rPr>
        <w:t>R</w:t>
      </w:r>
      <w:r w:rsidRPr="00D26792">
        <w:rPr>
          <w:rFonts w:hint="eastAsia"/>
          <w:lang w:eastAsia="zh-CN"/>
        </w:rPr>
        <w:t xml:space="preserve">egarding </w:t>
      </w:r>
      <w:r>
        <w:rPr>
          <w:lang w:eastAsia="zh-CN"/>
        </w:rPr>
        <w:t>CA</w:t>
      </w:r>
      <w:r w:rsidRPr="00D26792">
        <w:rPr>
          <w:lang w:eastAsia="zh-CN"/>
        </w:rPr>
        <w:t xml:space="preserve"> architecture</w:t>
      </w:r>
    </w:p>
    <w:p w14:paraId="49897D47" w14:textId="66DD0841" w:rsidR="002F2982" w:rsidRPr="002F2982" w:rsidRDefault="002F2982" w:rsidP="00C80E0F">
      <w:pPr>
        <w:rPr>
          <w:rFonts w:eastAsiaTheme="minorEastAsia"/>
          <w:lang w:eastAsia="zh-CN"/>
        </w:rPr>
      </w:pPr>
    </w:p>
    <w:p w14:paraId="6D3D24C5" w14:textId="6780BB13" w:rsidR="00F84E00" w:rsidRDefault="00F84E00" w:rsidP="00C80E0F">
      <w:pPr>
        <w:rPr>
          <w:rFonts w:eastAsiaTheme="minorEastAsia"/>
          <w:lang w:eastAsia="zh-CN"/>
        </w:rPr>
      </w:pPr>
      <w:r>
        <w:rPr>
          <w:rFonts w:eastAsiaTheme="minorEastAsia"/>
          <w:lang w:eastAsia="zh-CN"/>
        </w:rPr>
        <w:t xml:space="preserve">In Rel-16 CA duplication, </w:t>
      </w:r>
      <w:r w:rsidR="001A57A9">
        <w:rPr>
          <w:rFonts w:eastAsiaTheme="minorEastAsia"/>
          <w:lang w:eastAsia="zh-CN"/>
        </w:rPr>
        <w:t xml:space="preserve">up to 4 legs </w:t>
      </w:r>
      <w:r w:rsidR="00FD187C">
        <w:rPr>
          <w:rFonts w:eastAsiaTheme="minorEastAsia"/>
          <w:lang w:eastAsia="zh-CN"/>
        </w:rPr>
        <w:t>are</w:t>
      </w:r>
      <w:r w:rsidR="001A57A9">
        <w:rPr>
          <w:rFonts w:eastAsiaTheme="minorEastAsia"/>
          <w:lang w:eastAsia="zh-CN"/>
        </w:rPr>
        <w:t xml:space="preserve"> configured per MAC entity for duplication transmission</w:t>
      </w:r>
      <w:r w:rsidR="007870A9">
        <w:rPr>
          <w:rFonts w:eastAsiaTheme="minorEastAsia"/>
          <w:lang w:eastAsia="zh-CN"/>
        </w:rPr>
        <w:t xml:space="preserve">, </w:t>
      </w:r>
      <w:r w:rsidR="007E12B4">
        <w:rPr>
          <w:rFonts w:eastAsiaTheme="minorEastAsia"/>
          <w:lang w:eastAsia="zh-CN"/>
        </w:rPr>
        <w:t xml:space="preserve">elaborated </w:t>
      </w:r>
      <w:r w:rsidR="007870A9">
        <w:rPr>
          <w:rFonts w:eastAsiaTheme="minorEastAsia"/>
          <w:lang w:eastAsia="zh-CN"/>
        </w:rPr>
        <w:t>in the figures below</w:t>
      </w:r>
      <w:r w:rsidR="001A57A9">
        <w:rPr>
          <w:rFonts w:eastAsiaTheme="minorEastAsia"/>
          <w:lang w:eastAsia="zh-CN"/>
        </w:rPr>
        <w:t xml:space="preserve">. </w:t>
      </w:r>
    </w:p>
    <w:p w14:paraId="3EDC8A26" w14:textId="77777777" w:rsidR="001A57A9" w:rsidRDefault="00D04101" w:rsidP="001A57A9">
      <w:pPr>
        <w:jc w:val="center"/>
      </w:pPr>
      <w:r>
        <w:object w:dxaOrig="11940" w:dyaOrig="9000" w14:anchorId="0E3F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5pt;height:255.8pt" o:ole="">
            <v:imagedata r:id="rId14" o:title=""/>
          </v:shape>
          <o:OLEObject Type="Embed" ProgID="Visio.Drawing.15" ShapeID="_x0000_i1025" DrawAspect="Content" ObjectID="_1643140744" r:id="rId15"/>
        </w:object>
      </w:r>
    </w:p>
    <w:p w14:paraId="2DACA986" w14:textId="33EE1D8D" w:rsidR="001A57A9" w:rsidRPr="0083227E" w:rsidRDefault="001A57A9" w:rsidP="001A57A9">
      <w:pPr>
        <w:jc w:val="center"/>
        <w:rPr>
          <w:b/>
          <w:lang w:eastAsia="zh-CN"/>
        </w:rPr>
      </w:pPr>
      <w:r w:rsidRPr="0083227E">
        <w:rPr>
          <w:b/>
        </w:rPr>
        <w:t>Figure 1.</w:t>
      </w:r>
      <w:r>
        <w:rPr>
          <w:b/>
        </w:rPr>
        <w:t xml:space="preserve"> </w:t>
      </w:r>
      <w:r w:rsidR="004D716F">
        <w:rPr>
          <w:b/>
        </w:rPr>
        <w:t>Example on</w:t>
      </w:r>
      <w:r>
        <w:rPr>
          <w:b/>
        </w:rPr>
        <w:t xml:space="preserve"> different </w:t>
      </w:r>
      <w:r w:rsidR="004D716F">
        <w:rPr>
          <w:b/>
        </w:rPr>
        <w:t>cases</w:t>
      </w:r>
      <w:r>
        <w:rPr>
          <w:b/>
        </w:rPr>
        <w:t xml:space="preserve"> for </w:t>
      </w:r>
      <w:r w:rsidR="002964FC">
        <w:rPr>
          <w:b/>
        </w:rPr>
        <w:t xml:space="preserve">Rel-16 </w:t>
      </w:r>
      <w:r>
        <w:rPr>
          <w:b/>
        </w:rPr>
        <w:t>CA duplication</w:t>
      </w:r>
    </w:p>
    <w:p w14:paraId="13B76EB4" w14:textId="01E44A2D" w:rsidR="008F04E6" w:rsidRDefault="00287D19" w:rsidP="00C80E0F">
      <w:pPr>
        <w:rPr>
          <w:rFonts w:eastAsiaTheme="minorEastAsia"/>
          <w:lang w:eastAsia="zh-CN"/>
        </w:rPr>
      </w:pPr>
      <w:r>
        <w:rPr>
          <w:rFonts w:eastAsiaTheme="minorEastAsia"/>
          <w:lang w:eastAsia="zh-CN"/>
        </w:rPr>
        <w:t>C</w:t>
      </w:r>
      <w:r>
        <w:rPr>
          <w:rFonts w:eastAsiaTheme="minorEastAsia" w:hint="eastAsia"/>
          <w:lang w:eastAsia="zh-CN"/>
        </w:rPr>
        <w:t>o</w:t>
      </w:r>
      <w:r>
        <w:rPr>
          <w:rFonts w:eastAsiaTheme="minorEastAsia"/>
          <w:lang w:eastAsia="zh-CN"/>
        </w:rPr>
        <w:t xml:space="preserve">mpared to Rel-15 CA duplication, </w:t>
      </w:r>
      <w:r w:rsidR="00281D9F">
        <w:rPr>
          <w:rFonts w:eastAsiaTheme="minorEastAsia"/>
          <w:lang w:eastAsia="zh-CN"/>
        </w:rPr>
        <w:t>b</w:t>
      </w:r>
      <w:r w:rsidR="008F04E6">
        <w:rPr>
          <w:rFonts w:eastAsiaTheme="minorEastAsia"/>
          <w:lang w:eastAsia="zh-CN"/>
        </w:rPr>
        <w:t xml:space="preserve">oth the </w:t>
      </w:r>
      <w:r w:rsidR="006821BB">
        <w:rPr>
          <w:rFonts w:eastAsiaTheme="minorEastAsia"/>
          <w:lang w:eastAsia="zh-CN"/>
        </w:rPr>
        <w:t xml:space="preserve">activated leg </w:t>
      </w:r>
      <w:r w:rsidR="008F04E6">
        <w:rPr>
          <w:rFonts w:eastAsiaTheme="minorEastAsia"/>
          <w:lang w:eastAsia="zh-CN"/>
        </w:rPr>
        <w:t>num</w:t>
      </w:r>
      <w:r w:rsidR="006821BB">
        <w:rPr>
          <w:rFonts w:eastAsiaTheme="minorEastAsia"/>
          <w:lang w:eastAsia="zh-CN"/>
        </w:rPr>
        <w:t xml:space="preserve">ber </w:t>
      </w:r>
      <w:r w:rsidR="008F04E6">
        <w:rPr>
          <w:rFonts w:eastAsiaTheme="minorEastAsia"/>
          <w:lang w:eastAsia="zh-CN"/>
        </w:rPr>
        <w:t xml:space="preserve">and activated leg index can be </w:t>
      </w:r>
      <w:r w:rsidR="00B24AE1">
        <w:rPr>
          <w:rFonts w:eastAsiaTheme="minorEastAsia"/>
          <w:lang w:eastAsia="zh-CN"/>
        </w:rPr>
        <w:t xml:space="preserve">changed </w:t>
      </w:r>
      <w:r w:rsidR="007E12B4">
        <w:rPr>
          <w:rFonts w:eastAsiaTheme="minorEastAsia"/>
          <w:lang w:eastAsia="zh-CN"/>
        </w:rPr>
        <w:t xml:space="preserve">at least </w:t>
      </w:r>
      <w:r w:rsidR="00B24AE1">
        <w:rPr>
          <w:rFonts w:eastAsiaTheme="minorEastAsia"/>
          <w:lang w:eastAsia="zh-CN"/>
        </w:rPr>
        <w:t xml:space="preserve">when receiving </w:t>
      </w:r>
      <w:r w:rsidR="007E12B4">
        <w:rPr>
          <w:rFonts w:eastAsiaTheme="minorEastAsia"/>
          <w:lang w:eastAsia="zh-CN"/>
        </w:rPr>
        <w:t xml:space="preserve">Duplication </w:t>
      </w:r>
      <w:r w:rsidR="00B24AE1">
        <w:rPr>
          <w:rFonts w:eastAsiaTheme="minorEastAsia"/>
          <w:lang w:eastAsia="zh-CN"/>
        </w:rPr>
        <w:t xml:space="preserve">RLC </w:t>
      </w:r>
      <w:r w:rsidR="004D2BC1" w:rsidRPr="0016669C">
        <w:rPr>
          <w:lang w:eastAsia="ko-KR"/>
        </w:rPr>
        <w:t>Activation/Deactivation</w:t>
      </w:r>
      <w:r w:rsidR="004D2BC1">
        <w:rPr>
          <w:rFonts w:eastAsiaTheme="minorEastAsia"/>
          <w:lang w:eastAsia="zh-CN"/>
        </w:rPr>
        <w:t xml:space="preserve"> </w:t>
      </w:r>
      <w:r w:rsidR="008F04E6">
        <w:rPr>
          <w:rFonts w:eastAsiaTheme="minorEastAsia"/>
          <w:lang w:eastAsia="zh-CN"/>
        </w:rPr>
        <w:t>MAC CE.</w:t>
      </w:r>
      <w:r w:rsidR="00061B79">
        <w:rPr>
          <w:rFonts w:eastAsiaTheme="minorEastAsia"/>
          <w:lang w:eastAsia="zh-CN"/>
        </w:rPr>
        <w:t xml:space="preserve"> For example, the </w:t>
      </w:r>
      <w:r w:rsidR="00325D24">
        <w:rPr>
          <w:rFonts w:eastAsiaTheme="minorEastAsia"/>
          <w:lang w:eastAsia="zh-CN"/>
        </w:rPr>
        <w:t>original</w:t>
      </w:r>
      <w:r w:rsidR="00061B79">
        <w:rPr>
          <w:rFonts w:eastAsiaTheme="minorEastAsia"/>
          <w:lang w:eastAsia="zh-CN"/>
        </w:rPr>
        <w:t xml:space="preserve"> activated </w:t>
      </w:r>
      <w:r w:rsidR="00537A2E">
        <w:rPr>
          <w:rFonts w:eastAsiaTheme="minorEastAsia"/>
          <w:lang w:eastAsia="zh-CN"/>
        </w:rPr>
        <w:t>legs</w:t>
      </w:r>
      <w:r w:rsidR="00061B79">
        <w:rPr>
          <w:rFonts w:eastAsiaTheme="minorEastAsia"/>
          <w:lang w:eastAsia="zh-CN"/>
        </w:rPr>
        <w:t xml:space="preserve"> for duplication </w:t>
      </w:r>
      <w:r w:rsidR="00537A2E">
        <w:rPr>
          <w:rFonts w:eastAsiaTheme="minorEastAsia"/>
          <w:lang w:eastAsia="zh-CN"/>
        </w:rPr>
        <w:t>are</w:t>
      </w:r>
      <w:r w:rsidR="00061B79">
        <w:rPr>
          <w:rFonts w:eastAsiaTheme="minorEastAsia"/>
          <w:lang w:eastAsia="zh-CN"/>
        </w:rPr>
        <w:t xml:space="preserve"> LCH1</w:t>
      </w:r>
      <w:r w:rsidR="0081644B">
        <w:rPr>
          <w:rFonts w:eastAsiaTheme="minorEastAsia"/>
          <w:lang w:eastAsia="zh-CN"/>
        </w:rPr>
        <w:t>&amp;</w:t>
      </w:r>
      <w:r w:rsidR="00061B79">
        <w:rPr>
          <w:rFonts w:eastAsiaTheme="minorEastAsia"/>
          <w:lang w:eastAsia="zh-CN"/>
        </w:rPr>
        <w:t>3</w:t>
      </w:r>
      <w:r w:rsidR="0081644B">
        <w:rPr>
          <w:rFonts w:eastAsiaTheme="minorEastAsia"/>
          <w:lang w:eastAsia="zh-CN"/>
        </w:rPr>
        <w:t xml:space="preserve">. </w:t>
      </w:r>
      <w:r w:rsidR="00061B79">
        <w:rPr>
          <w:rFonts w:eastAsiaTheme="minorEastAsia"/>
          <w:lang w:eastAsia="zh-CN"/>
        </w:rPr>
        <w:t xml:space="preserve">UE </w:t>
      </w:r>
      <w:r w:rsidR="00537A2E">
        <w:rPr>
          <w:rFonts w:eastAsiaTheme="minorEastAsia"/>
          <w:lang w:eastAsia="zh-CN"/>
        </w:rPr>
        <w:t xml:space="preserve">will </w:t>
      </w:r>
      <w:r w:rsidR="00061B79">
        <w:rPr>
          <w:rFonts w:eastAsiaTheme="minorEastAsia"/>
          <w:lang w:eastAsia="zh-CN"/>
        </w:rPr>
        <w:t>change the activated legs to LCH1</w:t>
      </w:r>
      <w:r w:rsidR="0081644B">
        <w:rPr>
          <w:rFonts w:eastAsiaTheme="minorEastAsia"/>
          <w:lang w:eastAsia="zh-CN"/>
        </w:rPr>
        <w:t>&amp;</w:t>
      </w:r>
      <w:r w:rsidR="00061B79">
        <w:rPr>
          <w:rFonts w:eastAsiaTheme="minorEastAsia"/>
          <w:lang w:eastAsia="zh-CN"/>
        </w:rPr>
        <w:t>2</w:t>
      </w:r>
      <w:r w:rsidR="0081644B">
        <w:rPr>
          <w:rFonts w:eastAsiaTheme="minorEastAsia"/>
          <w:lang w:eastAsia="zh-CN"/>
        </w:rPr>
        <w:t>&amp;</w:t>
      </w:r>
      <w:r w:rsidR="00061B79">
        <w:rPr>
          <w:rFonts w:eastAsiaTheme="minorEastAsia"/>
          <w:lang w:eastAsia="zh-CN"/>
        </w:rPr>
        <w:t>4</w:t>
      </w:r>
      <w:r w:rsidR="00537A2E" w:rsidRPr="00537A2E">
        <w:rPr>
          <w:rFonts w:eastAsiaTheme="minorEastAsia"/>
          <w:lang w:eastAsia="zh-CN"/>
        </w:rPr>
        <w:t xml:space="preserve"> </w:t>
      </w:r>
      <w:r w:rsidR="00537A2E">
        <w:rPr>
          <w:rFonts w:eastAsiaTheme="minorEastAsia"/>
          <w:lang w:eastAsia="zh-CN"/>
        </w:rPr>
        <w:t>accordingly</w:t>
      </w:r>
      <w:r w:rsidR="00061B79">
        <w:rPr>
          <w:rFonts w:eastAsiaTheme="minorEastAsia"/>
          <w:lang w:eastAsia="zh-CN"/>
        </w:rPr>
        <w:t xml:space="preserve"> after </w:t>
      </w:r>
      <w:r w:rsidR="00DA2F78">
        <w:rPr>
          <w:rFonts w:eastAsiaTheme="minorEastAsia"/>
          <w:lang w:eastAsia="zh-CN"/>
        </w:rPr>
        <w:t>receiving</w:t>
      </w:r>
      <w:r w:rsidR="00061B79">
        <w:rPr>
          <w:rFonts w:eastAsiaTheme="minorEastAsia"/>
          <w:lang w:eastAsia="zh-CN"/>
        </w:rPr>
        <w:t xml:space="preserve"> Rel-16 duplication MAC CE.</w:t>
      </w:r>
    </w:p>
    <w:p w14:paraId="6FE5D6A8" w14:textId="1A2BA654" w:rsidR="006821BB" w:rsidRDefault="0081644B" w:rsidP="00C80E0F">
      <w:pPr>
        <w:rPr>
          <w:rFonts w:eastAsiaTheme="minorEastAsia"/>
          <w:lang w:eastAsia="zh-CN"/>
        </w:rPr>
      </w:pPr>
      <w:r>
        <w:rPr>
          <w:rFonts w:eastAsiaTheme="minorEastAsia"/>
          <w:lang w:eastAsia="zh-CN"/>
        </w:rPr>
        <w:t xml:space="preserve">Thus, </w:t>
      </w:r>
      <w:r w:rsidR="002E00A9">
        <w:rPr>
          <w:rFonts w:eastAsiaTheme="minorEastAsia"/>
          <w:lang w:eastAsia="zh-CN"/>
        </w:rPr>
        <w:t xml:space="preserve">in CA duplication, </w:t>
      </w:r>
      <w:r w:rsidR="002964FC">
        <w:rPr>
          <w:rFonts w:eastAsiaTheme="minorEastAsia"/>
          <w:lang w:eastAsia="zh-CN"/>
        </w:rPr>
        <w:t>leg</w:t>
      </w:r>
      <w:r w:rsidR="002E00A9">
        <w:rPr>
          <w:rFonts w:eastAsiaTheme="minorEastAsia"/>
          <w:lang w:eastAsia="zh-CN"/>
        </w:rPr>
        <w:t>s</w:t>
      </w:r>
      <w:r w:rsidR="002964FC">
        <w:rPr>
          <w:rFonts w:eastAsiaTheme="minorEastAsia"/>
          <w:lang w:eastAsia="zh-CN"/>
        </w:rPr>
        <w:t xml:space="preserve"> </w:t>
      </w:r>
      <w:r>
        <w:rPr>
          <w:rFonts w:eastAsiaTheme="minorEastAsia"/>
          <w:lang w:eastAsia="zh-CN"/>
        </w:rPr>
        <w:t>can be changed in the following way</w:t>
      </w:r>
      <w:r w:rsidR="002964FC">
        <w:rPr>
          <w:rFonts w:eastAsiaTheme="minorEastAsia"/>
          <w:lang w:eastAsia="zh-CN"/>
        </w:rPr>
        <w:t>:</w:t>
      </w:r>
    </w:p>
    <w:p w14:paraId="0E8ACE68" w14:textId="36A272D2" w:rsidR="002964FC" w:rsidRDefault="002461C9" w:rsidP="002964FC">
      <w:pPr>
        <w:pStyle w:val="afa"/>
        <w:numPr>
          <w:ilvl w:val="0"/>
          <w:numId w:val="4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One activated leg </w:t>
      </w:r>
      <w:r>
        <w:rPr>
          <w:rFonts w:ascii="Times New Roman" w:eastAsiaTheme="minorEastAsia" w:hAnsi="Times New Roman" w:hint="eastAsia"/>
          <w:sz w:val="20"/>
          <w:szCs w:val="20"/>
          <w:lang w:eastAsia="zh-CN"/>
        </w:rPr>
        <w:t xml:space="preserve">&lt;-&gt; more than one </w:t>
      </w:r>
      <w:r>
        <w:rPr>
          <w:rFonts w:ascii="Times New Roman" w:eastAsiaTheme="minorEastAsia" w:hAnsi="Times New Roman"/>
          <w:sz w:val="20"/>
          <w:szCs w:val="20"/>
          <w:lang w:eastAsia="zh-CN"/>
        </w:rPr>
        <w:t xml:space="preserve">activated legs, i.e. </w:t>
      </w:r>
      <w:r w:rsidR="009E20D8">
        <w:rPr>
          <w:rFonts w:ascii="Times New Roman" w:eastAsiaTheme="minorEastAsia" w:hAnsi="Times New Roman" w:hint="eastAsia"/>
          <w:sz w:val="20"/>
          <w:szCs w:val="20"/>
          <w:lang w:eastAsia="zh-CN"/>
        </w:rPr>
        <w:t>Deactivation</w:t>
      </w:r>
      <w:r w:rsidR="009E20D8">
        <w:rPr>
          <w:rFonts w:ascii="Times New Roman" w:eastAsiaTheme="minorEastAsia" w:hAnsi="Times New Roman"/>
          <w:sz w:val="20"/>
          <w:szCs w:val="20"/>
          <w:lang w:eastAsia="zh-CN"/>
        </w:rPr>
        <w:t xml:space="preserve"> </w:t>
      </w:r>
      <w:r w:rsidR="002964FC">
        <w:rPr>
          <w:rFonts w:ascii="Times New Roman" w:eastAsiaTheme="minorEastAsia" w:hAnsi="Times New Roman"/>
          <w:sz w:val="20"/>
          <w:szCs w:val="20"/>
          <w:lang w:eastAsia="zh-CN"/>
        </w:rPr>
        <w:t xml:space="preserve">&lt;-&gt; </w:t>
      </w:r>
      <w:r w:rsidR="009E20D8">
        <w:rPr>
          <w:rFonts w:ascii="Times New Roman" w:eastAsiaTheme="minorEastAsia" w:hAnsi="Times New Roman" w:hint="eastAsia"/>
          <w:sz w:val="20"/>
          <w:szCs w:val="20"/>
          <w:lang w:eastAsia="zh-CN"/>
        </w:rPr>
        <w:t>A</w:t>
      </w:r>
      <w:r w:rsidR="002964FC">
        <w:rPr>
          <w:rFonts w:ascii="Times New Roman" w:eastAsiaTheme="minorEastAsia" w:hAnsi="Times New Roman"/>
          <w:sz w:val="20"/>
          <w:szCs w:val="20"/>
          <w:lang w:eastAsia="zh-CN"/>
        </w:rPr>
        <w:t>ctivation</w:t>
      </w:r>
    </w:p>
    <w:p w14:paraId="70547B69" w14:textId="77777777" w:rsidR="005E69C3" w:rsidRDefault="005E69C3" w:rsidP="002964FC">
      <w:pPr>
        <w:rPr>
          <w:rFonts w:eastAsiaTheme="minorEastAsia"/>
          <w:lang w:eastAsia="zh-CN"/>
        </w:rPr>
      </w:pPr>
    </w:p>
    <w:p w14:paraId="0454C44F" w14:textId="051F7D72" w:rsidR="005E69C3" w:rsidRDefault="00107EC7" w:rsidP="005E69C3">
      <w:pPr>
        <w:rPr>
          <w:rFonts w:eastAsiaTheme="minorEastAsia"/>
          <w:lang w:eastAsia="zh-CN"/>
        </w:rPr>
      </w:pPr>
      <w:r>
        <w:rPr>
          <w:rFonts w:eastAsiaTheme="minorEastAsia"/>
          <w:lang w:eastAsia="zh-CN"/>
        </w:rPr>
        <w:t xml:space="preserve">From our point of view, </w:t>
      </w:r>
      <w:r w:rsidR="0067643D">
        <w:rPr>
          <w:rFonts w:eastAsiaTheme="minorEastAsia"/>
          <w:lang w:eastAsia="zh-CN"/>
        </w:rPr>
        <w:t xml:space="preserve">it is </w:t>
      </w:r>
      <w:r w:rsidR="00BD6CFF">
        <w:rPr>
          <w:rFonts w:eastAsiaTheme="minorEastAsia"/>
          <w:lang w:eastAsia="zh-CN"/>
        </w:rPr>
        <w:t xml:space="preserve">a </w:t>
      </w:r>
      <w:r w:rsidR="0067643D">
        <w:rPr>
          <w:rFonts w:eastAsiaTheme="minorEastAsia"/>
          <w:lang w:eastAsia="zh-CN"/>
        </w:rPr>
        <w:t xml:space="preserve">similar issue as </w:t>
      </w:r>
      <w:r w:rsidR="00BD6CFF">
        <w:rPr>
          <w:rFonts w:eastAsiaTheme="minorEastAsia"/>
          <w:lang w:eastAsia="zh-CN"/>
        </w:rPr>
        <w:t xml:space="preserve">in </w:t>
      </w:r>
      <w:r w:rsidR="00FD44FF">
        <w:rPr>
          <w:rFonts w:eastAsiaTheme="minorEastAsia"/>
          <w:lang w:eastAsia="zh-CN"/>
        </w:rPr>
        <w:t>Rel-15/</w:t>
      </w:r>
      <w:r>
        <w:rPr>
          <w:rFonts w:eastAsiaTheme="minorEastAsia"/>
          <w:lang w:eastAsia="zh-CN"/>
        </w:rPr>
        <w:t xml:space="preserve">TEI-16. </w:t>
      </w:r>
      <w:r w:rsidR="005E69C3">
        <w:rPr>
          <w:rFonts w:eastAsiaTheme="minorEastAsia"/>
          <w:lang w:eastAsia="zh-CN"/>
        </w:rPr>
        <w:t xml:space="preserve">In </w:t>
      </w:r>
      <w:r w:rsidR="00AB5DD6">
        <w:rPr>
          <w:rFonts w:eastAsiaTheme="minorEastAsia" w:hint="eastAsia"/>
          <w:lang w:eastAsia="zh-CN"/>
        </w:rPr>
        <w:t>RAN2#107bis</w:t>
      </w:r>
      <w:r w:rsidR="00AB5DD6">
        <w:rPr>
          <w:rFonts w:eastAsiaTheme="minorEastAsia"/>
          <w:lang w:eastAsia="zh-CN"/>
        </w:rPr>
        <w:t xml:space="preserve"> </w:t>
      </w:r>
      <w:r w:rsidR="005E69C3">
        <w:rPr>
          <w:rFonts w:eastAsiaTheme="minorEastAsia"/>
          <w:lang w:eastAsia="zh-CN"/>
        </w:rPr>
        <w:t xml:space="preserve">meeting, </w:t>
      </w:r>
      <w:r w:rsidR="005E69C3">
        <w:rPr>
          <w:rFonts w:eastAsiaTheme="minorEastAsia" w:hint="eastAsia"/>
          <w:lang w:eastAsia="zh-CN"/>
        </w:rPr>
        <w:t xml:space="preserve">several proposals </w:t>
      </w:r>
      <w:r w:rsidR="005E69C3">
        <w:rPr>
          <w:rFonts w:eastAsiaTheme="minorEastAsia"/>
          <w:lang w:eastAsia="zh-CN"/>
        </w:rPr>
        <w:t xml:space="preserve">were provided </w:t>
      </w:r>
      <w:r w:rsidR="009E20D8">
        <w:rPr>
          <w:rFonts w:eastAsiaTheme="minorEastAsia" w:hint="eastAsia"/>
          <w:lang w:eastAsia="zh-CN"/>
        </w:rPr>
        <w:t>for handling the</w:t>
      </w:r>
      <w:r w:rsidR="009E20D8">
        <w:rPr>
          <w:rFonts w:eastAsiaTheme="minorEastAsia"/>
          <w:lang w:eastAsia="zh-CN"/>
        </w:rPr>
        <w:t xml:space="preserve"> </w:t>
      </w:r>
      <w:r w:rsidR="005E69C3">
        <w:rPr>
          <w:rFonts w:eastAsiaTheme="minorEastAsia"/>
          <w:lang w:eastAsia="zh-CN"/>
        </w:rPr>
        <w:t>concern</w:t>
      </w:r>
      <w:r w:rsidR="00625D2D">
        <w:rPr>
          <w:rFonts w:eastAsiaTheme="minorEastAsia"/>
          <w:lang w:eastAsia="zh-CN"/>
        </w:rPr>
        <w:t xml:space="preserve"> </w:t>
      </w:r>
      <w:r w:rsidR="005E69C3">
        <w:rPr>
          <w:rFonts w:eastAsiaTheme="minorEastAsia"/>
          <w:lang w:eastAsia="zh-CN"/>
        </w:rPr>
        <w:t xml:space="preserve">of </w:t>
      </w:r>
      <w:r w:rsidR="005E69C3">
        <w:rPr>
          <w:rFonts w:eastAsiaTheme="minorEastAsia" w:hint="eastAsia"/>
          <w:lang w:eastAsia="zh-CN"/>
        </w:rPr>
        <w:t xml:space="preserve">not </w:t>
      </w:r>
      <w:r w:rsidR="00DA2F78">
        <w:rPr>
          <w:rFonts w:eastAsiaTheme="minorEastAsia"/>
          <w:lang w:eastAsia="zh-CN"/>
        </w:rPr>
        <w:t>applying</w:t>
      </w:r>
      <w:r w:rsidR="005E69C3">
        <w:rPr>
          <w:rFonts w:eastAsiaTheme="minorEastAsia" w:hint="eastAsia"/>
          <w:lang w:eastAsia="zh-CN"/>
        </w:rPr>
        <w:t xml:space="preserve"> cell restriction when CA duplication is deactivated:</w:t>
      </w:r>
    </w:p>
    <w:p w14:paraId="42FBCA9D" w14:textId="49642B07" w:rsidR="005E69C3" w:rsidRPr="00325CC5" w:rsidRDefault="005E69C3" w:rsidP="005E69C3">
      <w:pPr>
        <w:pStyle w:val="afa"/>
        <w:numPr>
          <w:ilvl w:val="0"/>
          <w:numId w:val="38"/>
        </w:numPr>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lastRenderedPageBreak/>
        <w:t xml:space="preserve">In </w:t>
      </w:r>
      <w:r w:rsidRPr="00325CC5">
        <w:rPr>
          <w:rFonts w:ascii="Times New Roman" w:eastAsiaTheme="minorEastAsia" w:hAnsi="Times New Roman"/>
          <w:sz w:val="20"/>
          <w:szCs w:val="20"/>
          <w:lang w:val="en-GB" w:eastAsia="zh-CN"/>
        </w:rPr>
        <w:t>R2-1912461</w:t>
      </w:r>
      <w:r w:rsidRPr="00325CC5">
        <w:rPr>
          <w:rFonts w:ascii="Times New Roman" w:eastAsiaTheme="minorEastAsia" w:hAnsi="Times New Roman" w:hint="eastAsia"/>
          <w:sz w:val="20"/>
          <w:szCs w:val="20"/>
          <w:lang w:val="en-GB" w:eastAsia="zh-CN"/>
        </w:rPr>
        <w:t xml:space="preserve">, </w:t>
      </w:r>
      <w:r w:rsidRPr="00325CC5">
        <w:rPr>
          <w:rFonts w:ascii="Times New Roman" w:eastAsiaTheme="minorEastAsia" w:hAnsi="Times New Roman"/>
          <w:sz w:val="20"/>
          <w:szCs w:val="20"/>
          <w:lang w:val="en-GB" w:eastAsia="zh-CN"/>
        </w:rPr>
        <w:t>it’s</w:t>
      </w:r>
      <w:r w:rsidRPr="00325CC5">
        <w:rPr>
          <w:rFonts w:ascii="Times New Roman" w:eastAsiaTheme="minorEastAsia" w:hAnsi="Times New Roman" w:hint="eastAsia"/>
          <w:sz w:val="20"/>
          <w:szCs w:val="20"/>
          <w:lang w:val="en-GB" w:eastAsia="zh-CN"/>
        </w:rPr>
        <w:t xml:space="preserve"> been </w:t>
      </w:r>
      <w:r w:rsidR="00DA2F78" w:rsidRPr="00325CC5">
        <w:rPr>
          <w:rFonts w:ascii="Times New Roman" w:eastAsiaTheme="minorEastAsia" w:hAnsi="Times New Roman"/>
          <w:sz w:val="20"/>
          <w:szCs w:val="20"/>
          <w:lang w:val="en-GB" w:eastAsia="zh-CN"/>
        </w:rPr>
        <w:t>proposed</w:t>
      </w:r>
      <w:r w:rsidRPr="00325CC5">
        <w:rPr>
          <w:rFonts w:ascii="Times New Roman" w:eastAsiaTheme="minorEastAsia" w:hAnsi="Times New Roman" w:hint="eastAsia"/>
          <w:sz w:val="20"/>
          <w:szCs w:val="20"/>
          <w:lang w:val="en-GB" w:eastAsia="zh-CN"/>
        </w:rPr>
        <w:t xml:space="preserve"> to use a union of serving cells configured for other deactivated LCH</w:t>
      </w:r>
      <w:r w:rsidR="007E12B4">
        <w:rPr>
          <w:rFonts w:ascii="Times New Roman" w:eastAsiaTheme="minorEastAsia" w:hAnsi="Times New Roman"/>
          <w:sz w:val="20"/>
          <w:szCs w:val="20"/>
          <w:lang w:val="en-GB" w:eastAsia="zh-CN"/>
        </w:rPr>
        <w:t>s</w:t>
      </w:r>
      <w:r w:rsidRPr="00325CC5">
        <w:rPr>
          <w:rFonts w:ascii="Times New Roman" w:eastAsiaTheme="minorEastAsia" w:hAnsi="Times New Roman" w:hint="eastAsia"/>
          <w:sz w:val="20"/>
          <w:szCs w:val="20"/>
          <w:lang w:val="en-GB" w:eastAsia="zh-CN"/>
        </w:rPr>
        <w:t xml:space="preserve"> when CA duplication is deactivated. However, </w:t>
      </w:r>
      <w:r w:rsidR="00C1477C">
        <w:rPr>
          <w:rFonts w:ascii="Times New Roman" w:eastAsiaTheme="minorEastAsia" w:hAnsi="Times New Roman"/>
          <w:sz w:val="20"/>
          <w:szCs w:val="20"/>
          <w:lang w:val="en-GB" w:eastAsia="zh-CN"/>
        </w:rPr>
        <w:t xml:space="preserve">as we understood, this modification is not applicable to </w:t>
      </w:r>
      <w:r>
        <w:rPr>
          <w:rFonts w:ascii="Times New Roman" w:eastAsiaTheme="minorEastAsia" w:hAnsi="Times New Roman"/>
          <w:sz w:val="20"/>
          <w:szCs w:val="20"/>
          <w:lang w:val="en-GB" w:eastAsia="zh-CN"/>
        </w:rPr>
        <w:t>all DRBs</w:t>
      </w:r>
      <w:r w:rsidR="00EC2945">
        <w:rPr>
          <w:rFonts w:ascii="Times New Roman" w:eastAsiaTheme="minorEastAsia" w:hAnsi="Times New Roman"/>
          <w:sz w:val="20"/>
          <w:szCs w:val="20"/>
          <w:lang w:val="en-GB" w:eastAsia="zh-CN"/>
        </w:rPr>
        <w:t xml:space="preserve">, since only specific traffic, e.g. URLLC traffic, needs to be restricted on limited serving cells. </w:t>
      </w:r>
    </w:p>
    <w:p w14:paraId="5098C08D" w14:textId="03756A50" w:rsidR="005E69C3" w:rsidRDefault="005E69C3" w:rsidP="005E69C3">
      <w:pPr>
        <w:pStyle w:val="afa"/>
        <w:numPr>
          <w:ilvl w:val="0"/>
          <w:numId w:val="38"/>
        </w:numPr>
        <w:spacing w:before="120" w:after="120"/>
        <w:jc w:val="both"/>
        <w:rPr>
          <w:rFonts w:ascii="Times New Roman" w:eastAsiaTheme="minorEastAsia" w:hAnsi="Times New Roman"/>
          <w:sz w:val="20"/>
          <w:szCs w:val="20"/>
          <w:lang w:val="en-GB" w:eastAsia="zh-CN"/>
        </w:rPr>
      </w:pPr>
      <w:r w:rsidRPr="00325CC5">
        <w:rPr>
          <w:rFonts w:ascii="Times New Roman" w:eastAsiaTheme="minorEastAsia" w:hAnsi="Times New Roman" w:hint="eastAsia"/>
          <w:sz w:val="20"/>
          <w:szCs w:val="20"/>
          <w:lang w:val="en-GB" w:eastAsia="zh-CN"/>
        </w:rPr>
        <w:t xml:space="preserve">In </w:t>
      </w:r>
      <w:r w:rsidRPr="00325CC5">
        <w:rPr>
          <w:rFonts w:ascii="Times New Roman" w:eastAsiaTheme="minorEastAsia" w:hAnsi="Times New Roman"/>
          <w:sz w:val="20"/>
          <w:szCs w:val="20"/>
          <w:lang w:val="en-GB" w:eastAsia="zh-CN"/>
        </w:rPr>
        <w:t>R2-1912324</w:t>
      </w:r>
      <w:r w:rsidRPr="00325CC5">
        <w:rPr>
          <w:rFonts w:ascii="Times New Roman" w:eastAsiaTheme="minorEastAsia" w:hAnsi="Times New Roman" w:hint="eastAsia"/>
          <w:sz w:val="20"/>
          <w:szCs w:val="20"/>
          <w:lang w:val="en-GB" w:eastAsia="zh-CN"/>
        </w:rPr>
        <w:t>, it</w:t>
      </w:r>
      <w:r w:rsidRPr="00325CC5">
        <w:rPr>
          <w:rFonts w:ascii="Times New Roman" w:eastAsiaTheme="minorEastAsia" w:hAnsi="Times New Roman"/>
          <w:sz w:val="20"/>
          <w:szCs w:val="20"/>
          <w:lang w:val="en-GB" w:eastAsia="zh-CN"/>
        </w:rPr>
        <w:t>’</w:t>
      </w:r>
      <w:r w:rsidRPr="00325CC5">
        <w:rPr>
          <w:rFonts w:ascii="Times New Roman" w:eastAsiaTheme="minorEastAsia" w:hAnsi="Times New Roman" w:hint="eastAsia"/>
          <w:sz w:val="20"/>
          <w:szCs w:val="20"/>
          <w:lang w:val="en-GB" w:eastAsia="zh-CN"/>
        </w:rPr>
        <w:t xml:space="preserve">s been proposed to configure two sets of allowed serving cell for each LCH, so that when CA duplication is deactivated, the UE can still apply the configured allowed serving cell. However, </w:t>
      </w:r>
      <w:r>
        <w:rPr>
          <w:rFonts w:ascii="Times New Roman" w:eastAsiaTheme="minorEastAsia" w:hAnsi="Times New Roman"/>
          <w:sz w:val="20"/>
          <w:szCs w:val="20"/>
          <w:lang w:val="en-GB" w:eastAsia="zh-CN"/>
        </w:rPr>
        <w:t xml:space="preserve">from our point of view, it is against current RAN2 </w:t>
      </w:r>
      <w:r w:rsidR="00DA2F78">
        <w:rPr>
          <w:rFonts w:ascii="Times New Roman" w:eastAsiaTheme="minorEastAsia" w:hAnsi="Times New Roman"/>
          <w:sz w:val="20"/>
          <w:szCs w:val="20"/>
          <w:lang w:val="en-GB" w:eastAsia="zh-CN"/>
        </w:rPr>
        <w:t>agreement</w:t>
      </w:r>
      <w:r>
        <w:rPr>
          <w:rFonts w:ascii="Times New Roman" w:eastAsiaTheme="minorEastAsia" w:hAnsi="Times New Roman"/>
          <w:sz w:val="20"/>
          <w:szCs w:val="20"/>
          <w:lang w:val="en-GB" w:eastAsia="zh-CN"/>
        </w:rPr>
        <w:t>, i.e. t</w:t>
      </w:r>
      <w:r w:rsidRPr="009B2CED">
        <w:rPr>
          <w:rFonts w:ascii="Times New Roman" w:eastAsiaTheme="minorEastAsia" w:hAnsi="Times New Roman"/>
          <w:sz w:val="20"/>
          <w:szCs w:val="20"/>
          <w:lang w:val="en-GB" w:eastAsia="zh-CN"/>
        </w:rPr>
        <w:t xml:space="preserve">he network provides in RRC only one LCH cell restriction configuration per LCH, </w:t>
      </w:r>
      <w:r w:rsidR="00D159E0">
        <w:rPr>
          <w:rFonts w:ascii="Times New Roman" w:eastAsiaTheme="minorEastAsia" w:hAnsi="Times New Roman"/>
          <w:sz w:val="20"/>
          <w:szCs w:val="20"/>
          <w:lang w:val="en-GB" w:eastAsia="zh-CN"/>
        </w:rPr>
        <w:t xml:space="preserve">similar as </w:t>
      </w:r>
      <w:r w:rsidRPr="009B2CED">
        <w:rPr>
          <w:rFonts w:ascii="Times New Roman" w:eastAsiaTheme="minorEastAsia" w:hAnsi="Times New Roman"/>
          <w:sz w:val="20"/>
          <w:szCs w:val="20"/>
          <w:lang w:val="en-GB" w:eastAsia="zh-CN"/>
        </w:rPr>
        <w:t>in Rel-15.</w:t>
      </w:r>
    </w:p>
    <w:p w14:paraId="676C8CB6" w14:textId="18A168FC" w:rsidR="002964FC" w:rsidRDefault="00C76339" w:rsidP="00EC2945">
      <w:pPr>
        <w:spacing w:before="120"/>
        <w:jc w:val="both"/>
        <w:rPr>
          <w:rFonts w:eastAsiaTheme="minorEastAsia"/>
          <w:lang w:eastAsia="zh-CN"/>
        </w:rPr>
      </w:pPr>
      <w:r>
        <w:rPr>
          <w:rFonts w:eastAsiaTheme="minorEastAsia"/>
          <w:lang w:eastAsia="zh-CN"/>
        </w:rPr>
        <w:t>In summary</w:t>
      </w:r>
      <w:r w:rsidR="005E69C3">
        <w:rPr>
          <w:rFonts w:eastAsiaTheme="minorEastAsia" w:hint="eastAsia"/>
          <w:lang w:eastAsia="zh-CN"/>
        </w:rPr>
        <w:t xml:space="preserve">, </w:t>
      </w:r>
      <w:r w:rsidR="00EC2945">
        <w:rPr>
          <w:rFonts w:eastAsiaTheme="minorEastAsia"/>
          <w:lang w:eastAsia="zh-CN"/>
        </w:rPr>
        <w:t xml:space="preserve">only for specific DRB(s), </w:t>
      </w:r>
      <w:r w:rsidR="005E69C3">
        <w:rPr>
          <w:rFonts w:eastAsiaTheme="minorEastAsia"/>
          <w:lang w:eastAsia="zh-CN"/>
        </w:rPr>
        <w:t>network</w:t>
      </w:r>
      <w:r w:rsidR="005E69C3">
        <w:rPr>
          <w:rFonts w:eastAsiaTheme="minorEastAsia" w:hint="eastAsia"/>
          <w:lang w:eastAsia="zh-CN"/>
        </w:rPr>
        <w:t xml:space="preserve"> can configure whether the UE can lift the cell restriction configured </w:t>
      </w:r>
      <w:r w:rsidR="005E69C3">
        <w:rPr>
          <w:rFonts w:eastAsiaTheme="minorEastAsia"/>
          <w:lang w:eastAsia="zh-CN"/>
        </w:rPr>
        <w:t>for the</w:t>
      </w:r>
      <w:r w:rsidR="005E69C3">
        <w:rPr>
          <w:rFonts w:eastAsiaTheme="minorEastAsia" w:hint="eastAsia"/>
          <w:lang w:eastAsia="zh-CN"/>
        </w:rPr>
        <w:t xml:space="preserve"> LCH</w:t>
      </w:r>
      <w:r w:rsidR="00EC2945">
        <w:rPr>
          <w:rFonts w:eastAsiaTheme="minorEastAsia"/>
          <w:lang w:eastAsia="zh-CN"/>
        </w:rPr>
        <w:t xml:space="preserve"> upon </w:t>
      </w:r>
      <w:r w:rsidR="00EC2945">
        <w:rPr>
          <w:rFonts w:eastAsiaTheme="minorEastAsia" w:hint="eastAsia"/>
          <w:lang w:eastAsia="zh-CN"/>
        </w:rPr>
        <w:t>CA duplication is deactivated</w:t>
      </w:r>
      <w:r w:rsidR="005E69C3">
        <w:rPr>
          <w:rFonts w:eastAsiaTheme="minorEastAsia" w:hint="eastAsia"/>
          <w:lang w:eastAsia="zh-CN"/>
        </w:rPr>
        <w:t xml:space="preserve">. For example, if the bearer is restricted from using certain serving cells, the network can configure the UE not lifting </w:t>
      </w:r>
      <w:r w:rsidR="005E69C3">
        <w:rPr>
          <w:rFonts w:eastAsiaTheme="minorEastAsia"/>
          <w:lang w:eastAsia="zh-CN"/>
        </w:rPr>
        <w:t>the</w:t>
      </w:r>
      <w:r w:rsidR="005E69C3">
        <w:rPr>
          <w:rFonts w:eastAsiaTheme="minorEastAsia" w:hint="eastAsia"/>
          <w:lang w:eastAsia="zh-CN"/>
        </w:rPr>
        <w:t xml:space="preserve"> cell </w:t>
      </w:r>
      <w:r w:rsidR="00DA2F78">
        <w:rPr>
          <w:rFonts w:eastAsiaTheme="minorEastAsia"/>
          <w:lang w:eastAsia="zh-CN"/>
        </w:rPr>
        <w:t>restriction</w:t>
      </w:r>
      <w:r w:rsidR="005E69C3">
        <w:rPr>
          <w:rFonts w:eastAsiaTheme="minorEastAsia" w:hint="eastAsia"/>
          <w:lang w:eastAsia="zh-CN"/>
        </w:rPr>
        <w:t xml:space="preserve"> when the CA duplication is deactivated. </w:t>
      </w:r>
      <w:r w:rsidR="00DA2F78">
        <w:rPr>
          <w:rFonts w:eastAsiaTheme="minorEastAsia"/>
          <w:lang w:eastAsia="zh-CN"/>
        </w:rPr>
        <w:t>Otherwise</w:t>
      </w:r>
      <w:r w:rsidR="005E69C3">
        <w:rPr>
          <w:rFonts w:eastAsiaTheme="minorEastAsia" w:hint="eastAsia"/>
          <w:lang w:eastAsia="zh-CN"/>
        </w:rPr>
        <w:t>, the UE follows the legacy R15 behaviour.</w:t>
      </w:r>
    </w:p>
    <w:p w14:paraId="7D3F4FF2" w14:textId="6745F245" w:rsidR="00C022F4" w:rsidRPr="00C022F4" w:rsidRDefault="00C022F4" w:rsidP="00C022F4">
      <w:pPr>
        <w:pStyle w:val="Proposal"/>
      </w:pPr>
      <w:bookmarkStart w:id="1" w:name="_Toc23803608"/>
      <w:bookmarkStart w:id="2" w:name="_Toc23864772"/>
      <w:bookmarkStart w:id="3" w:name="_Toc24039642"/>
      <w:bookmarkStart w:id="4" w:name="_Toc31803377"/>
      <w:bookmarkStart w:id="5" w:name="_Toc32472493"/>
      <w:bookmarkStart w:id="6" w:name="_Toc32503560"/>
      <w:r>
        <w:rPr>
          <w:rFonts w:hint="eastAsia"/>
        </w:rPr>
        <w:t>Cell restrictions can be applied when CA duplication is deactivated in a configurable way.</w:t>
      </w:r>
      <w:bookmarkEnd w:id="1"/>
      <w:bookmarkEnd w:id="2"/>
      <w:bookmarkEnd w:id="3"/>
      <w:bookmarkEnd w:id="4"/>
      <w:bookmarkEnd w:id="5"/>
      <w:bookmarkEnd w:id="6"/>
    </w:p>
    <w:p w14:paraId="6DC47300" w14:textId="6A185FAF" w:rsidR="002964FC" w:rsidRDefault="002964FC" w:rsidP="002964FC">
      <w:pPr>
        <w:pStyle w:val="afa"/>
        <w:numPr>
          <w:ilvl w:val="0"/>
          <w:numId w:val="4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Leg changes for duplication activation</w:t>
      </w:r>
      <w:r w:rsidR="00D159E0">
        <w:rPr>
          <w:rFonts w:ascii="Times New Roman" w:eastAsiaTheme="minorEastAsia" w:hAnsi="Times New Roman"/>
          <w:sz w:val="20"/>
          <w:szCs w:val="20"/>
          <w:lang w:eastAsia="zh-CN"/>
        </w:rPr>
        <w:t>/re-activation</w:t>
      </w:r>
      <w:r w:rsidR="001644AC">
        <w:rPr>
          <w:rFonts w:ascii="Times New Roman" w:eastAsiaTheme="minorEastAsia" w:hAnsi="Times New Roman"/>
          <w:sz w:val="20"/>
          <w:szCs w:val="20"/>
          <w:lang w:eastAsia="zh-CN"/>
        </w:rPr>
        <w:t xml:space="preserve">, including </w:t>
      </w:r>
      <w:r w:rsidR="009962EB">
        <w:rPr>
          <w:rFonts w:ascii="Times New Roman" w:eastAsiaTheme="minorEastAsia" w:hAnsi="Times New Roman"/>
          <w:sz w:val="20"/>
          <w:szCs w:val="20"/>
          <w:lang w:eastAsia="zh-CN"/>
        </w:rPr>
        <w:t>with/without number of copies change</w:t>
      </w:r>
    </w:p>
    <w:p w14:paraId="6851C248" w14:textId="77777777" w:rsidR="002964FC" w:rsidRPr="002964FC" w:rsidRDefault="002964FC" w:rsidP="002964FC">
      <w:pPr>
        <w:rPr>
          <w:rFonts w:eastAsiaTheme="minorEastAsia"/>
          <w:lang w:eastAsia="zh-CN"/>
        </w:rPr>
      </w:pPr>
    </w:p>
    <w:p w14:paraId="27A39732" w14:textId="25C79665" w:rsidR="00C022F4" w:rsidRDefault="00EC2945" w:rsidP="00EC2945">
      <w:pPr>
        <w:spacing w:before="120"/>
        <w:jc w:val="both"/>
        <w:rPr>
          <w:rFonts w:eastAsiaTheme="minorEastAsia"/>
          <w:lang w:eastAsia="zh-CN"/>
        </w:rPr>
      </w:pPr>
      <w:r>
        <w:rPr>
          <w:rFonts w:eastAsiaTheme="minorEastAsia"/>
          <w:lang w:eastAsia="zh-CN"/>
        </w:rPr>
        <w:t xml:space="preserve">If cell restriction change is allowed for this case, </w:t>
      </w:r>
      <w:r w:rsidRPr="00325CC5">
        <w:rPr>
          <w:rFonts w:eastAsiaTheme="minorEastAsia" w:hint="eastAsia"/>
          <w:lang w:eastAsia="zh-CN"/>
        </w:rPr>
        <w:t>it will cause extra complexity</w:t>
      </w:r>
      <w:r>
        <w:rPr>
          <w:rFonts w:eastAsiaTheme="minorEastAsia"/>
          <w:lang w:eastAsia="zh-CN"/>
        </w:rPr>
        <w:t xml:space="preserve"> once </w:t>
      </w:r>
      <w:r>
        <w:rPr>
          <w:rFonts w:eastAsiaTheme="minorEastAsia" w:hint="eastAsia"/>
          <w:lang w:eastAsia="zh-CN"/>
        </w:rPr>
        <w:t>th</w:t>
      </w:r>
      <w:r>
        <w:rPr>
          <w:rFonts w:eastAsiaTheme="minorEastAsia"/>
          <w:lang w:eastAsia="zh-CN"/>
        </w:rPr>
        <w:t xml:space="preserve">e </w:t>
      </w:r>
      <w:r w:rsidRPr="00325CC5">
        <w:rPr>
          <w:rFonts w:eastAsiaTheme="minorEastAsia" w:hint="eastAsia"/>
          <w:lang w:eastAsia="zh-CN"/>
        </w:rPr>
        <w:t xml:space="preserve">UE is indicated to </w:t>
      </w:r>
      <w:r w:rsidR="000E72BA">
        <w:rPr>
          <w:rFonts w:eastAsiaTheme="minorEastAsia"/>
          <w:lang w:eastAsia="zh-CN"/>
        </w:rPr>
        <w:t xml:space="preserve">modify the number of activation legs or </w:t>
      </w:r>
      <w:r w:rsidRPr="00325CC5">
        <w:rPr>
          <w:rFonts w:eastAsiaTheme="minorEastAsia" w:hint="eastAsia"/>
          <w:lang w:eastAsia="zh-CN"/>
        </w:rPr>
        <w:t>switch the activated legs</w:t>
      </w:r>
      <w:r>
        <w:rPr>
          <w:rFonts w:eastAsiaTheme="minorEastAsia"/>
          <w:lang w:eastAsia="zh-CN"/>
        </w:rPr>
        <w:t xml:space="preserve"> for duplication transmission. For example, if the activated LCHs are changed from LCH1&amp;2 to LCH3&amp;4</w:t>
      </w:r>
      <w:r w:rsidR="00C022F4">
        <w:rPr>
          <w:rFonts w:eastAsiaTheme="minorEastAsia"/>
          <w:lang w:eastAsia="zh-CN"/>
        </w:rPr>
        <w:t xml:space="preserve"> and CC 1&amp;2 are associated to LCH1&amp;2, </w:t>
      </w:r>
      <w:r w:rsidR="00D159E0">
        <w:rPr>
          <w:rFonts w:eastAsiaTheme="minorEastAsia"/>
          <w:lang w:eastAsia="zh-CN"/>
        </w:rPr>
        <w:t xml:space="preserve">one further issue is </w:t>
      </w:r>
      <w:r w:rsidR="00C022F4">
        <w:rPr>
          <w:rFonts w:eastAsiaTheme="minorEastAsia"/>
          <w:lang w:eastAsia="zh-CN"/>
        </w:rPr>
        <w:t xml:space="preserve">how to use CC1&amp;2 </w:t>
      </w:r>
      <w:r w:rsidR="00A956C0">
        <w:rPr>
          <w:rFonts w:eastAsiaTheme="minorEastAsia"/>
          <w:lang w:eastAsia="zh-CN"/>
        </w:rPr>
        <w:t>for</w:t>
      </w:r>
      <w:r w:rsidR="00C022F4">
        <w:rPr>
          <w:rFonts w:eastAsiaTheme="minorEastAsia"/>
          <w:lang w:eastAsia="zh-CN"/>
        </w:rPr>
        <w:t xml:space="preserve"> LCH3&amp;4. </w:t>
      </w:r>
      <w:r w:rsidR="00A956C0">
        <w:rPr>
          <w:rFonts w:eastAsiaTheme="minorEastAsia"/>
          <w:lang w:eastAsia="zh-CN"/>
        </w:rPr>
        <w:t xml:space="preserve">More complexity will be introduced </w:t>
      </w:r>
      <w:r w:rsidR="00D159E0">
        <w:rPr>
          <w:rFonts w:eastAsiaTheme="minorEastAsia"/>
          <w:lang w:eastAsia="zh-CN"/>
        </w:rPr>
        <w:t xml:space="preserve">if </w:t>
      </w:r>
      <w:r w:rsidR="00C022F4">
        <w:rPr>
          <w:rFonts w:eastAsiaTheme="minorEastAsia"/>
          <w:lang w:eastAsia="zh-CN"/>
        </w:rPr>
        <w:t xml:space="preserve">multiple CCs are </w:t>
      </w:r>
      <w:r w:rsidR="00A956C0">
        <w:rPr>
          <w:rFonts w:eastAsiaTheme="minorEastAsia"/>
          <w:lang w:eastAsia="zh-CN"/>
        </w:rPr>
        <w:t>linked</w:t>
      </w:r>
      <w:r w:rsidR="00C022F4">
        <w:rPr>
          <w:rFonts w:eastAsiaTheme="minorEastAsia"/>
          <w:lang w:eastAsia="zh-CN"/>
        </w:rPr>
        <w:t xml:space="preserve"> to a LCH</w:t>
      </w:r>
      <w:r w:rsidR="00046A88">
        <w:rPr>
          <w:rFonts w:eastAsiaTheme="minorEastAsia"/>
          <w:lang w:eastAsia="zh-CN"/>
        </w:rPr>
        <w:t xml:space="preserve"> of the </w:t>
      </w:r>
      <w:r w:rsidR="00D159E0">
        <w:rPr>
          <w:rFonts w:eastAsiaTheme="minorEastAsia"/>
          <w:lang w:eastAsia="zh-CN"/>
        </w:rPr>
        <w:t xml:space="preserve">duplication </w:t>
      </w:r>
      <w:r w:rsidR="00046A88">
        <w:rPr>
          <w:rFonts w:eastAsiaTheme="minorEastAsia"/>
          <w:lang w:eastAsia="zh-CN"/>
        </w:rPr>
        <w:t>bearer</w:t>
      </w:r>
      <w:r w:rsidR="00046A88">
        <w:rPr>
          <w:rFonts w:hint="eastAsia"/>
        </w:rPr>
        <w:t>.</w:t>
      </w:r>
      <w:r w:rsidR="005D41C8">
        <w:t xml:space="preserve"> Considering the time limitation for Rel-16 IIoT, </w:t>
      </w:r>
      <w:r w:rsidR="005D41C8">
        <w:rPr>
          <w:rFonts w:eastAsiaTheme="minorEastAsia" w:hint="eastAsia"/>
          <w:lang w:eastAsia="zh-CN"/>
        </w:rPr>
        <w:t xml:space="preserve">we </w:t>
      </w:r>
      <w:r w:rsidR="005D41C8">
        <w:rPr>
          <w:rFonts w:eastAsiaTheme="minorEastAsia"/>
          <w:lang w:eastAsia="zh-CN"/>
        </w:rPr>
        <w:t>prefer</w:t>
      </w:r>
      <w:r w:rsidR="005D41C8">
        <w:rPr>
          <w:rFonts w:eastAsiaTheme="minorEastAsia" w:hint="eastAsia"/>
          <w:lang w:eastAsia="zh-CN"/>
        </w:rPr>
        <w:t xml:space="preserve"> a simple way for handling the concern of cell restriction </w:t>
      </w:r>
      <w:r w:rsidR="005D41C8">
        <w:rPr>
          <w:rFonts w:eastAsiaTheme="minorEastAsia"/>
          <w:lang w:eastAsia="zh-CN"/>
        </w:rPr>
        <w:t>when leg changes for</w:t>
      </w:r>
      <w:r w:rsidR="005D41C8">
        <w:rPr>
          <w:rFonts w:eastAsiaTheme="minorEastAsia" w:hint="eastAsia"/>
          <w:lang w:eastAsia="zh-CN"/>
        </w:rPr>
        <w:t xml:space="preserve"> CA duplication </w:t>
      </w:r>
      <w:r w:rsidR="005D41C8">
        <w:rPr>
          <w:rFonts w:eastAsiaTheme="minorEastAsia"/>
          <w:lang w:eastAsia="zh-CN"/>
        </w:rPr>
        <w:t>re-activation</w:t>
      </w:r>
      <w:r w:rsidR="005D41C8">
        <w:t>, to avoid much discussion</w:t>
      </w:r>
      <w:r w:rsidR="006E5867">
        <w:t xml:space="preserve"> time</w:t>
      </w:r>
      <w:r w:rsidR="005D41C8">
        <w:t xml:space="preserve"> on this complex issue </w:t>
      </w:r>
    </w:p>
    <w:p w14:paraId="2F44DA6F" w14:textId="399280B4" w:rsidR="00C022F4" w:rsidRPr="00C022F4" w:rsidRDefault="000A29A1" w:rsidP="00C022F4">
      <w:pPr>
        <w:pStyle w:val="Proposal"/>
      </w:pPr>
      <w:bookmarkStart w:id="7" w:name="_Toc23803609"/>
      <w:bookmarkStart w:id="8" w:name="_Toc23864773"/>
      <w:bookmarkStart w:id="9" w:name="_Toc24039643"/>
      <w:bookmarkStart w:id="10" w:name="_Toc31803378"/>
      <w:bookmarkStart w:id="11" w:name="_Toc32472494"/>
      <w:bookmarkStart w:id="12" w:name="_Toc32503561"/>
      <w:r>
        <w:rPr>
          <w:rFonts w:hint="eastAsia"/>
        </w:rPr>
        <w:t xml:space="preserve">The </w:t>
      </w:r>
      <w:r w:rsidR="007A3B48">
        <w:t xml:space="preserve">restricted cell </w:t>
      </w:r>
      <w:r>
        <w:rPr>
          <w:rFonts w:hint="eastAsia"/>
        </w:rPr>
        <w:t>for each LCH is not changed</w:t>
      </w:r>
      <w:r w:rsidR="00C022F4">
        <w:rPr>
          <w:rFonts w:hint="eastAsia"/>
        </w:rPr>
        <w:t xml:space="preserve"> </w:t>
      </w:r>
      <w:r w:rsidR="00C022F4">
        <w:t xml:space="preserve">for the case where </w:t>
      </w:r>
      <w:r>
        <w:rPr>
          <w:rFonts w:hint="eastAsia"/>
        </w:rPr>
        <w:t xml:space="preserve">activated </w:t>
      </w:r>
      <w:r w:rsidR="00C022F4">
        <w:t>leg</w:t>
      </w:r>
      <w:r>
        <w:rPr>
          <w:rFonts w:hint="eastAsia"/>
        </w:rPr>
        <w:t>s</w:t>
      </w:r>
      <w:r w:rsidR="00C022F4">
        <w:t xml:space="preserve"> changes </w:t>
      </w:r>
      <w:r>
        <w:rPr>
          <w:rFonts w:hint="eastAsia"/>
        </w:rPr>
        <w:t xml:space="preserve">for </w:t>
      </w:r>
      <w:r w:rsidR="00C022F4">
        <w:rPr>
          <w:rFonts w:hint="eastAsia"/>
        </w:rPr>
        <w:t xml:space="preserve">CA duplication </w:t>
      </w:r>
      <w:r w:rsidR="003E3E26">
        <w:rPr>
          <w:rFonts w:hint="eastAsia"/>
        </w:rPr>
        <w:t>re-</w:t>
      </w:r>
      <w:r w:rsidR="00C022F4">
        <w:t>activation</w:t>
      </w:r>
      <w:r w:rsidR="00C022F4">
        <w:rPr>
          <w:rFonts w:hint="eastAsia"/>
        </w:rPr>
        <w:t>.</w:t>
      </w:r>
      <w:bookmarkEnd w:id="7"/>
      <w:bookmarkEnd w:id="8"/>
      <w:bookmarkEnd w:id="9"/>
      <w:bookmarkEnd w:id="10"/>
      <w:bookmarkEnd w:id="11"/>
      <w:bookmarkEnd w:id="12"/>
    </w:p>
    <w:p w14:paraId="1DE74F8B" w14:textId="6EAB7CB0" w:rsidR="004F624D" w:rsidRPr="00D26792" w:rsidRDefault="004F624D" w:rsidP="004F624D">
      <w:pPr>
        <w:pStyle w:val="afa"/>
        <w:numPr>
          <w:ilvl w:val="0"/>
          <w:numId w:val="42"/>
        </w:numPr>
        <w:rPr>
          <w:lang w:eastAsia="zh-CN"/>
        </w:rPr>
      </w:pPr>
      <w:r w:rsidRPr="00D26792">
        <w:rPr>
          <w:lang w:eastAsia="zh-CN"/>
        </w:rPr>
        <w:t>R</w:t>
      </w:r>
      <w:r w:rsidRPr="00D26792">
        <w:rPr>
          <w:rFonts w:hint="eastAsia"/>
          <w:lang w:eastAsia="zh-CN"/>
        </w:rPr>
        <w:t xml:space="preserve">egarding </w:t>
      </w:r>
      <w:r>
        <w:rPr>
          <w:lang w:eastAsia="zh-CN"/>
        </w:rPr>
        <w:t>DC+CA</w:t>
      </w:r>
      <w:r w:rsidRPr="00D26792">
        <w:rPr>
          <w:lang w:eastAsia="zh-CN"/>
        </w:rPr>
        <w:t xml:space="preserve"> architecture</w:t>
      </w:r>
      <w:r w:rsidR="007A3B48">
        <w:rPr>
          <w:lang w:eastAsia="zh-CN"/>
        </w:rPr>
        <w:t xml:space="preserve"> </w:t>
      </w:r>
    </w:p>
    <w:p w14:paraId="5F68DC8C" w14:textId="77777777" w:rsidR="006821BB" w:rsidRDefault="006821BB" w:rsidP="00C80E0F">
      <w:pPr>
        <w:rPr>
          <w:rFonts w:eastAsiaTheme="minorEastAsia"/>
          <w:lang w:eastAsia="zh-CN"/>
        </w:rPr>
      </w:pPr>
    </w:p>
    <w:p w14:paraId="763B49D9" w14:textId="28EFEECA" w:rsidR="00384BF6" w:rsidRPr="00C022F4" w:rsidRDefault="00ED0D1E" w:rsidP="00C80E0F">
      <w:pPr>
        <w:rPr>
          <w:rFonts w:eastAsiaTheme="minorEastAsia"/>
          <w:lang w:eastAsia="zh-CN"/>
        </w:rPr>
      </w:pPr>
      <w:r>
        <w:rPr>
          <w:rFonts w:eastAsiaTheme="minorEastAsia"/>
          <w:lang w:eastAsia="zh-CN"/>
        </w:rPr>
        <w:t>F</w:t>
      </w:r>
      <w:r w:rsidR="00A96B0C">
        <w:rPr>
          <w:rFonts w:eastAsiaTheme="minorEastAsia"/>
          <w:lang w:eastAsia="zh-CN"/>
        </w:rPr>
        <w:t>ro</w:t>
      </w:r>
      <w:r>
        <w:rPr>
          <w:rFonts w:eastAsiaTheme="minorEastAsia"/>
          <w:lang w:eastAsia="zh-CN"/>
        </w:rPr>
        <w:t xml:space="preserve">m our point of view, the result of </w:t>
      </w:r>
      <w:r w:rsidR="00384BF6">
        <w:rPr>
          <w:rFonts w:eastAsiaTheme="minorEastAsia"/>
          <w:lang w:eastAsia="zh-CN"/>
        </w:rPr>
        <w:t>CA+DC duplication</w:t>
      </w:r>
      <w:r>
        <w:rPr>
          <w:rFonts w:eastAsiaTheme="minorEastAsia"/>
          <w:lang w:eastAsia="zh-CN"/>
        </w:rPr>
        <w:t xml:space="preserve"> re-activation is similar as the one in Rel-16 CA duplication</w:t>
      </w:r>
      <w:r w:rsidR="00384BF6">
        <w:rPr>
          <w:rFonts w:eastAsiaTheme="minorEastAsia"/>
          <w:lang w:eastAsia="zh-CN"/>
        </w:rPr>
        <w:t xml:space="preserve"> </w:t>
      </w:r>
      <w:r>
        <w:rPr>
          <w:rFonts w:eastAsiaTheme="minorEastAsia"/>
          <w:lang w:eastAsia="zh-CN"/>
        </w:rPr>
        <w:t xml:space="preserve">or Rel-15 DC duplication. Thus, we prefer the similar principle mentioned above. </w:t>
      </w:r>
      <w:r w:rsidR="00F42F10">
        <w:rPr>
          <w:rFonts w:eastAsiaTheme="minorEastAsia"/>
          <w:lang w:eastAsia="zh-CN"/>
        </w:rPr>
        <w:t xml:space="preserve">For </w:t>
      </w:r>
      <w:r w:rsidR="00423E04">
        <w:rPr>
          <w:rFonts w:eastAsiaTheme="minorEastAsia"/>
          <w:lang w:eastAsia="zh-CN"/>
        </w:rPr>
        <w:t xml:space="preserve">CA+DC </w:t>
      </w:r>
      <w:r w:rsidR="00F42F10">
        <w:rPr>
          <w:rFonts w:eastAsiaTheme="minorEastAsia"/>
          <w:lang w:eastAsia="zh-CN"/>
        </w:rPr>
        <w:t>deactivation case, s</w:t>
      </w:r>
      <w:r>
        <w:rPr>
          <w:rFonts w:eastAsiaTheme="minorEastAsia"/>
          <w:lang w:eastAsia="zh-CN"/>
        </w:rPr>
        <w:t xml:space="preserve">imilar </w:t>
      </w:r>
      <w:r w:rsidR="00F42F10">
        <w:rPr>
          <w:rFonts w:eastAsiaTheme="minorEastAsia"/>
          <w:lang w:eastAsia="zh-CN"/>
        </w:rPr>
        <w:t>principle as the one in legacy DC duplication deactivation can be applied, considering CA+DC architecture can be</w:t>
      </w:r>
      <w:r w:rsidR="00423E04">
        <w:rPr>
          <w:rFonts w:eastAsiaTheme="minorEastAsia"/>
          <w:lang w:eastAsia="zh-CN"/>
        </w:rPr>
        <w:t xml:space="preserve"> generally classified to DC architecture due to two MAC entities always configured</w:t>
      </w:r>
      <w:r w:rsidR="00B75F81">
        <w:rPr>
          <w:rFonts w:eastAsiaTheme="minorEastAsia"/>
          <w:lang w:eastAsia="zh-CN"/>
        </w:rPr>
        <w:t xml:space="preserve">. </w:t>
      </w:r>
    </w:p>
    <w:p w14:paraId="141B150C" w14:textId="34867606" w:rsidR="004864E6" w:rsidRPr="00B75F81" w:rsidRDefault="00D73657" w:rsidP="00B75F81">
      <w:pPr>
        <w:pStyle w:val="Proposal"/>
      </w:pPr>
      <w:bookmarkStart w:id="13" w:name="_Toc23803610"/>
      <w:bookmarkStart w:id="14" w:name="_Toc23864774"/>
      <w:bookmarkStart w:id="15" w:name="_Toc24039644"/>
      <w:bookmarkStart w:id="16" w:name="_Toc31803379"/>
      <w:bookmarkStart w:id="17" w:name="_Toc32472495"/>
      <w:bookmarkStart w:id="18" w:name="_Toc32503562"/>
      <w:r>
        <w:rPr>
          <w:rFonts w:hint="eastAsia"/>
        </w:rPr>
        <w:t xml:space="preserve">The </w:t>
      </w:r>
      <w:r w:rsidR="007A3B48">
        <w:t>restricted cell</w:t>
      </w:r>
      <w:r>
        <w:rPr>
          <w:rFonts w:hint="eastAsia"/>
        </w:rPr>
        <w:t xml:space="preserve"> for each LCH is not changed</w:t>
      </w:r>
      <w:r w:rsidR="00B75F81">
        <w:rPr>
          <w:rFonts w:hint="eastAsia"/>
        </w:rPr>
        <w:t xml:space="preserve"> </w:t>
      </w:r>
      <w:r w:rsidR="00B75F81">
        <w:t xml:space="preserve">for the case where </w:t>
      </w:r>
      <w:r>
        <w:rPr>
          <w:rFonts w:hint="eastAsia"/>
        </w:rPr>
        <w:t xml:space="preserve">activated </w:t>
      </w:r>
      <w:r w:rsidR="00B75F81">
        <w:t>leg</w:t>
      </w:r>
      <w:r>
        <w:rPr>
          <w:rFonts w:hint="eastAsia"/>
        </w:rPr>
        <w:t>s</w:t>
      </w:r>
      <w:r w:rsidR="00B75F81">
        <w:t xml:space="preserve"> changes </w:t>
      </w:r>
      <w:r>
        <w:rPr>
          <w:rFonts w:hint="eastAsia"/>
        </w:rPr>
        <w:t xml:space="preserve">for </w:t>
      </w:r>
      <w:r w:rsidR="00B75F81">
        <w:t>DC+</w:t>
      </w:r>
      <w:r w:rsidR="00B75F81">
        <w:rPr>
          <w:rFonts w:hint="eastAsia"/>
        </w:rPr>
        <w:t xml:space="preserve">CA duplication </w:t>
      </w:r>
      <w:r>
        <w:rPr>
          <w:rFonts w:hint="eastAsia"/>
        </w:rPr>
        <w:t>re-</w:t>
      </w:r>
      <w:r w:rsidR="00B75F81">
        <w:t>activation</w:t>
      </w:r>
      <w:r w:rsidR="00B75F81">
        <w:rPr>
          <w:rFonts w:hint="eastAsia"/>
        </w:rPr>
        <w:t>.</w:t>
      </w:r>
      <w:bookmarkEnd w:id="13"/>
      <w:bookmarkEnd w:id="14"/>
      <w:bookmarkEnd w:id="15"/>
      <w:bookmarkEnd w:id="16"/>
      <w:bookmarkEnd w:id="17"/>
      <w:bookmarkEnd w:id="18"/>
    </w:p>
    <w:p w14:paraId="5C604E1C" w14:textId="256A9F85" w:rsidR="00D1428E" w:rsidRDefault="00D1428E" w:rsidP="00D1428E">
      <w:pPr>
        <w:pStyle w:val="Proposal"/>
      </w:pPr>
      <w:bookmarkStart w:id="19" w:name="_Toc23693066"/>
      <w:bookmarkStart w:id="20" w:name="_Toc23803611"/>
      <w:bookmarkStart w:id="21" w:name="_Toc23864775"/>
      <w:bookmarkStart w:id="22" w:name="_Toc24039645"/>
      <w:bookmarkStart w:id="23" w:name="_Toc31803380"/>
      <w:bookmarkStart w:id="24" w:name="_Toc32472496"/>
      <w:bookmarkStart w:id="25" w:name="_Toc32503563"/>
      <w:r>
        <w:rPr>
          <w:rFonts w:hint="eastAsia"/>
        </w:rPr>
        <w:t xml:space="preserve">Cell restrictions can be applied when </w:t>
      </w:r>
      <w:r w:rsidR="00B75F81">
        <w:t>DC+</w:t>
      </w:r>
      <w:r>
        <w:rPr>
          <w:rFonts w:hint="eastAsia"/>
        </w:rPr>
        <w:t>CA duplication is deactivated.</w:t>
      </w:r>
      <w:bookmarkEnd w:id="19"/>
      <w:bookmarkEnd w:id="20"/>
      <w:bookmarkEnd w:id="21"/>
      <w:bookmarkEnd w:id="22"/>
      <w:bookmarkEnd w:id="23"/>
      <w:bookmarkEnd w:id="24"/>
      <w:bookmarkEnd w:id="25"/>
    </w:p>
    <w:bookmarkEnd w:id="0"/>
    <w:p w14:paraId="2B17C20D" w14:textId="4FE6270F" w:rsidR="00C80E0F" w:rsidRPr="00CE0424" w:rsidRDefault="00043960" w:rsidP="00C80E0F">
      <w:pPr>
        <w:pStyle w:val="1"/>
        <w:tabs>
          <w:tab w:val="num" w:pos="432"/>
        </w:tabs>
        <w:ind w:left="432" w:hanging="432"/>
      </w:pPr>
      <w:r>
        <w:rPr>
          <w:rFonts w:eastAsiaTheme="minorEastAsia" w:hint="eastAsia"/>
          <w:lang w:eastAsia="zh-CN"/>
        </w:rPr>
        <w:t xml:space="preserve">3. </w:t>
      </w:r>
      <w:r w:rsidR="00C80E0F" w:rsidRPr="00CE0424">
        <w:t>Conclusion</w:t>
      </w:r>
    </w:p>
    <w:p w14:paraId="4C61B977" w14:textId="3ED02992" w:rsidR="00ED6955" w:rsidRDefault="00ED6955" w:rsidP="00ED6955">
      <w:pPr>
        <w:pStyle w:val="af8"/>
      </w:pPr>
      <w:r>
        <w:t>Based on the discussion above, we propose the</w:t>
      </w:r>
      <w:r w:rsidRPr="00CE0424">
        <w:t xml:space="preserve"> following:</w:t>
      </w:r>
    </w:p>
    <w:p w14:paraId="73C8ADF2" w14:textId="77777777" w:rsidR="006742A9" w:rsidRPr="006742A9" w:rsidRDefault="00ED6955" w:rsidP="006742A9">
      <w:pPr>
        <w:pStyle w:val="10"/>
        <w:tabs>
          <w:tab w:val="clear" w:pos="9639"/>
          <w:tab w:val="left" w:pos="1701"/>
        </w:tabs>
        <w:ind w:left="1701" w:right="0" w:hanging="1701"/>
        <w:rPr>
          <w:rFonts w:eastAsiaTheme="minorEastAsia"/>
          <w:b/>
          <w:sz w:val="20"/>
          <w:szCs w:val="22"/>
          <w:lang w:val="en-US" w:eastAsia="zh-CN"/>
        </w:rPr>
      </w:pPr>
      <w:r w:rsidRPr="00E265B1">
        <w:rPr>
          <w:rFonts w:eastAsiaTheme="minorEastAsia"/>
          <w:b/>
          <w:sz w:val="20"/>
          <w:szCs w:val="22"/>
          <w:lang w:val="en-US" w:eastAsia="zh-CN"/>
        </w:rPr>
        <w:fldChar w:fldCharType="begin"/>
      </w:r>
      <w:r w:rsidRPr="00E265B1">
        <w:rPr>
          <w:rFonts w:eastAsiaTheme="minorEastAsia"/>
          <w:b/>
          <w:sz w:val="20"/>
          <w:szCs w:val="22"/>
          <w:lang w:val="en-US" w:eastAsia="zh-CN"/>
        </w:rPr>
        <w:instrText xml:space="preserve"> TOC \f \n \p " " \t "Proposal" </w:instrText>
      </w:r>
      <w:r w:rsidRPr="00E265B1">
        <w:rPr>
          <w:rFonts w:eastAsiaTheme="minorEastAsia"/>
          <w:b/>
          <w:sz w:val="20"/>
          <w:szCs w:val="22"/>
          <w:lang w:val="en-US" w:eastAsia="zh-CN"/>
        </w:rPr>
        <w:fldChar w:fldCharType="separate"/>
      </w:r>
      <w:r w:rsidR="006742A9" w:rsidRPr="006742A9">
        <w:rPr>
          <w:rFonts w:eastAsiaTheme="minorEastAsia"/>
          <w:b/>
          <w:sz w:val="20"/>
          <w:szCs w:val="22"/>
          <w:lang w:val="en-US" w:eastAsia="zh-CN"/>
        </w:rPr>
        <w:t>Proposal 1</w:t>
      </w:r>
      <w:r w:rsidR="006742A9" w:rsidRPr="006742A9">
        <w:rPr>
          <w:rFonts w:eastAsiaTheme="minorEastAsia"/>
          <w:b/>
          <w:sz w:val="20"/>
          <w:szCs w:val="22"/>
          <w:lang w:val="en-US" w:eastAsia="zh-CN"/>
        </w:rPr>
        <w:tab/>
        <w:t>Cell restrictions can be applied when CA duplication is deactivated in a configurable way.</w:t>
      </w:r>
    </w:p>
    <w:p w14:paraId="74C6103A" w14:textId="77777777" w:rsidR="006742A9" w:rsidRPr="006742A9" w:rsidRDefault="006742A9" w:rsidP="006742A9">
      <w:pPr>
        <w:pStyle w:val="10"/>
        <w:tabs>
          <w:tab w:val="clear" w:pos="9639"/>
          <w:tab w:val="left" w:pos="1701"/>
        </w:tabs>
        <w:ind w:left="1701" w:right="0" w:hanging="1701"/>
        <w:rPr>
          <w:rFonts w:eastAsiaTheme="minorEastAsia"/>
          <w:b/>
          <w:sz w:val="20"/>
          <w:szCs w:val="22"/>
          <w:lang w:val="en-US" w:eastAsia="zh-CN"/>
        </w:rPr>
      </w:pPr>
      <w:r w:rsidRPr="006742A9">
        <w:rPr>
          <w:rFonts w:eastAsiaTheme="minorEastAsia"/>
          <w:b/>
          <w:sz w:val="20"/>
          <w:szCs w:val="22"/>
          <w:lang w:val="en-US" w:eastAsia="zh-CN"/>
        </w:rPr>
        <w:t>Proposal 2</w:t>
      </w:r>
      <w:r w:rsidRPr="006742A9">
        <w:rPr>
          <w:rFonts w:eastAsiaTheme="minorEastAsia"/>
          <w:b/>
          <w:sz w:val="20"/>
          <w:szCs w:val="22"/>
          <w:lang w:val="en-US" w:eastAsia="zh-CN"/>
        </w:rPr>
        <w:tab/>
        <w:t>The restricted cell for each LCH is not changed for the case where activated legs changes for CA duplication re-activation.</w:t>
      </w:r>
    </w:p>
    <w:p w14:paraId="6D696FE3" w14:textId="77777777" w:rsidR="006742A9" w:rsidRPr="006742A9" w:rsidRDefault="006742A9" w:rsidP="006742A9">
      <w:pPr>
        <w:pStyle w:val="10"/>
        <w:tabs>
          <w:tab w:val="clear" w:pos="9639"/>
          <w:tab w:val="left" w:pos="1701"/>
        </w:tabs>
        <w:ind w:left="1701" w:right="0" w:hanging="1701"/>
        <w:rPr>
          <w:rFonts w:eastAsiaTheme="minorEastAsia"/>
          <w:b/>
          <w:sz w:val="20"/>
          <w:szCs w:val="22"/>
          <w:lang w:val="en-US" w:eastAsia="zh-CN"/>
        </w:rPr>
      </w:pPr>
      <w:r w:rsidRPr="006742A9">
        <w:rPr>
          <w:rFonts w:eastAsiaTheme="minorEastAsia"/>
          <w:b/>
          <w:sz w:val="20"/>
          <w:szCs w:val="22"/>
          <w:lang w:val="en-US" w:eastAsia="zh-CN"/>
        </w:rPr>
        <w:t>Proposal 3</w:t>
      </w:r>
      <w:r w:rsidRPr="006742A9">
        <w:rPr>
          <w:rFonts w:eastAsiaTheme="minorEastAsia"/>
          <w:b/>
          <w:sz w:val="20"/>
          <w:szCs w:val="22"/>
          <w:lang w:val="en-US" w:eastAsia="zh-CN"/>
        </w:rPr>
        <w:tab/>
        <w:t>The restricted cell for each LCH is not changed for the case where activated legs changes for DC+CA duplication re-activation.</w:t>
      </w:r>
    </w:p>
    <w:p w14:paraId="00F64A2F" w14:textId="77777777" w:rsidR="006742A9" w:rsidRPr="006742A9" w:rsidRDefault="006742A9" w:rsidP="006742A9">
      <w:pPr>
        <w:pStyle w:val="10"/>
        <w:tabs>
          <w:tab w:val="clear" w:pos="9639"/>
          <w:tab w:val="left" w:pos="1701"/>
        </w:tabs>
        <w:ind w:left="1701" w:right="0" w:hanging="1701"/>
        <w:rPr>
          <w:rFonts w:eastAsiaTheme="minorEastAsia"/>
          <w:b/>
          <w:sz w:val="20"/>
          <w:szCs w:val="22"/>
          <w:lang w:val="en-US" w:eastAsia="zh-CN"/>
        </w:rPr>
      </w:pPr>
      <w:r w:rsidRPr="006742A9">
        <w:rPr>
          <w:rFonts w:eastAsiaTheme="minorEastAsia"/>
          <w:b/>
          <w:sz w:val="20"/>
          <w:szCs w:val="22"/>
          <w:lang w:val="en-US" w:eastAsia="zh-CN"/>
        </w:rPr>
        <w:t>Proposal 4</w:t>
      </w:r>
      <w:r w:rsidRPr="006742A9">
        <w:rPr>
          <w:rFonts w:eastAsiaTheme="minorEastAsia"/>
          <w:b/>
          <w:sz w:val="20"/>
          <w:szCs w:val="22"/>
          <w:lang w:val="en-US" w:eastAsia="zh-CN"/>
        </w:rPr>
        <w:tab/>
        <w:t>Cell restrictions can be applied when DC+CA duplication is deactivated.</w:t>
      </w:r>
    </w:p>
    <w:p w14:paraId="007EF97C" w14:textId="729F53FE" w:rsidR="00C80E0F" w:rsidRPr="00ED6955" w:rsidRDefault="00ED6955" w:rsidP="00E265B1">
      <w:pPr>
        <w:pStyle w:val="10"/>
        <w:tabs>
          <w:tab w:val="clear" w:pos="9639"/>
          <w:tab w:val="left" w:pos="1701"/>
        </w:tabs>
        <w:ind w:left="1701" w:right="0" w:hanging="1701"/>
        <w:rPr>
          <w:rFonts w:eastAsia="MS Gothic"/>
        </w:rPr>
      </w:pPr>
      <w:r w:rsidRPr="00E265B1">
        <w:rPr>
          <w:rFonts w:eastAsiaTheme="minorEastAsia"/>
          <w:b/>
          <w:sz w:val="20"/>
          <w:szCs w:val="22"/>
          <w:lang w:val="en-US" w:eastAsia="zh-CN"/>
        </w:rPr>
        <w:fldChar w:fldCharType="end"/>
      </w:r>
    </w:p>
    <w:p w14:paraId="2235C458" w14:textId="4B7537DA" w:rsidR="00C80E0F" w:rsidRPr="00CE0424" w:rsidRDefault="00043960" w:rsidP="00C80E0F">
      <w:pPr>
        <w:pStyle w:val="1"/>
        <w:tabs>
          <w:tab w:val="num" w:pos="432"/>
        </w:tabs>
        <w:ind w:left="432" w:hanging="432"/>
      </w:pPr>
      <w:r>
        <w:rPr>
          <w:rFonts w:eastAsiaTheme="minorEastAsia" w:hint="eastAsia"/>
          <w:lang w:eastAsia="zh-CN"/>
        </w:rPr>
        <w:t xml:space="preserve">4. </w:t>
      </w:r>
      <w:r w:rsidR="00C80E0F">
        <w:rPr>
          <w:rFonts w:hint="eastAsia"/>
        </w:rPr>
        <w:t>Reference</w:t>
      </w:r>
    </w:p>
    <w:p w14:paraId="2CE9EE81" w14:textId="77777777" w:rsidR="00512AA2" w:rsidRDefault="00512AA2" w:rsidP="00512AA2">
      <w:pPr>
        <w:pStyle w:val="Reference"/>
      </w:pPr>
      <w:bookmarkStart w:id="26" w:name="_Ref75086397"/>
      <w:r w:rsidRPr="00DC1B46">
        <w:t>RP-192324, Revised WID: Support of NR Industrial Internet of Things (IoT), Nokia, Nokia Shanghai Bell, RAN Plenary #85, Newport Beach, USA, Sep. 2019.</w:t>
      </w:r>
      <w:bookmarkEnd w:id="26"/>
    </w:p>
    <w:p w14:paraId="03BA2397" w14:textId="32F22D67" w:rsidR="00C80E0F" w:rsidRPr="00EB1EA7" w:rsidRDefault="00721EAB" w:rsidP="00EB1EA7">
      <w:pPr>
        <w:pStyle w:val="Reference"/>
        <w:rPr>
          <w:rFonts w:hint="eastAsia"/>
        </w:rPr>
      </w:pPr>
      <w:r w:rsidRPr="00721EAB">
        <w:t>R2-</w:t>
      </w:r>
      <w:r w:rsidR="002242DC">
        <w:t>2000406</w:t>
      </w:r>
      <w:r>
        <w:t>,</w:t>
      </w:r>
      <w:r w:rsidRPr="00721EAB">
        <w:t xml:space="preserve"> Cell restriction for CA duplication</w:t>
      </w:r>
      <w:r>
        <w:t>, OPPO</w:t>
      </w:r>
      <w:bookmarkStart w:id="27" w:name="_GoBack"/>
      <w:bookmarkEnd w:id="27"/>
    </w:p>
    <w:sectPr w:rsidR="00C80E0F" w:rsidRPr="00EB1EA7" w:rsidSect="00A63D3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82A99" w14:textId="77777777" w:rsidR="00453277" w:rsidRDefault="00453277">
      <w:pPr>
        <w:spacing w:after="0"/>
      </w:pPr>
      <w:r>
        <w:separator/>
      </w:r>
    </w:p>
  </w:endnote>
  <w:endnote w:type="continuationSeparator" w:id="0">
    <w:p w14:paraId="0100B2FA" w14:textId="77777777" w:rsidR="00453277" w:rsidRDefault="00453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89EFF" w14:textId="77777777" w:rsidR="00453277" w:rsidRDefault="00453277">
      <w:pPr>
        <w:spacing w:after="0"/>
      </w:pPr>
      <w:r>
        <w:separator/>
      </w:r>
    </w:p>
  </w:footnote>
  <w:footnote w:type="continuationSeparator" w:id="0">
    <w:p w14:paraId="0BF80478" w14:textId="77777777" w:rsidR="00453277" w:rsidRDefault="004532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9B4D22"/>
    <w:multiLevelType w:val="hybridMultilevel"/>
    <w:tmpl w:val="F8E2A264"/>
    <w:lvl w:ilvl="0" w:tplc="333CD94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2AE95B0F"/>
    <w:multiLevelType w:val="hybridMultilevel"/>
    <w:tmpl w:val="13BC67E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28B2AAD"/>
    <w:multiLevelType w:val="hybridMultilevel"/>
    <w:tmpl w:val="D236F9D4"/>
    <w:lvl w:ilvl="0" w:tplc="82102C5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82F4CE7"/>
    <w:multiLevelType w:val="hybridMultilevel"/>
    <w:tmpl w:val="0374D192"/>
    <w:lvl w:ilvl="0" w:tplc="760E7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840"/>
        </w:tabs>
        <w:ind w:left="840" w:hanging="360"/>
      </w:pPr>
      <w:rPr>
        <w:rFonts w:ascii="Courier New" w:hAnsi="Courier New" w:cs="Courier New" w:hint="default"/>
      </w:rPr>
    </w:lvl>
    <w:lvl w:ilvl="2" w:tplc="04090005" w:tentative="1">
      <w:start w:val="1"/>
      <w:numFmt w:val="bullet"/>
      <w:lvlText w:val=""/>
      <w:lvlJc w:val="left"/>
      <w:pPr>
        <w:tabs>
          <w:tab w:val="num" w:pos="1560"/>
        </w:tabs>
        <w:ind w:left="1560" w:hanging="360"/>
      </w:pPr>
      <w:rPr>
        <w:rFonts w:ascii="Wingdings" w:hAnsi="Wingdings" w:hint="default"/>
      </w:rPr>
    </w:lvl>
    <w:lvl w:ilvl="3" w:tplc="04090001" w:tentative="1">
      <w:start w:val="1"/>
      <w:numFmt w:val="bullet"/>
      <w:lvlText w:val=""/>
      <w:lvlJc w:val="left"/>
      <w:pPr>
        <w:tabs>
          <w:tab w:val="num" w:pos="2280"/>
        </w:tabs>
        <w:ind w:left="2280" w:hanging="360"/>
      </w:pPr>
      <w:rPr>
        <w:rFonts w:ascii="Symbol" w:hAnsi="Symbol" w:hint="default"/>
      </w:rPr>
    </w:lvl>
    <w:lvl w:ilvl="4" w:tplc="04090003" w:tentative="1">
      <w:start w:val="1"/>
      <w:numFmt w:val="bullet"/>
      <w:lvlText w:val="o"/>
      <w:lvlJc w:val="left"/>
      <w:pPr>
        <w:tabs>
          <w:tab w:val="num" w:pos="3000"/>
        </w:tabs>
        <w:ind w:left="3000" w:hanging="360"/>
      </w:pPr>
      <w:rPr>
        <w:rFonts w:ascii="Courier New" w:hAnsi="Courier New" w:cs="Courier New" w:hint="default"/>
      </w:rPr>
    </w:lvl>
    <w:lvl w:ilvl="5" w:tplc="04090005" w:tentative="1">
      <w:start w:val="1"/>
      <w:numFmt w:val="bullet"/>
      <w:lvlText w:val=""/>
      <w:lvlJc w:val="left"/>
      <w:pPr>
        <w:tabs>
          <w:tab w:val="num" w:pos="3720"/>
        </w:tabs>
        <w:ind w:left="3720" w:hanging="360"/>
      </w:pPr>
      <w:rPr>
        <w:rFonts w:ascii="Wingdings" w:hAnsi="Wingdings" w:hint="default"/>
      </w:rPr>
    </w:lvl>
    <w:lvl w:ilvl="6" w:tplc="04090001" w:tentative="1">
      <w:start w:val="1"/>
      <w:numFmt w:val="bullet"/>
      <w:lvlText w:val=""/>
      <w:lvlJc w:val="left"/>
      <w:pPr>
        <w:tabs>
          <w:tab w:val="num" w:pos="4440"/>
        </w:tabs>
        <w:ind w:left="4440" w:hanging="360"/>
      </w:pPr>
      <w:rPr>
        <w:rFonts w:ascii="Symbol" w:hAnsi="Symbol" w:hint="default"/>
      </w:rPr>
    </w:lvl>
    <w:lvl w:ilvl="7" w:tplc="04090003" w:tentative="1">
      <w:start w:val="1"/>
      <w:numFmt w:val="bullet"/>
      <w:lvlText w:val="o"/>
      <w:lvlJc w:val="left"/>
      <w:pPr>
        <w:tabs>
          <w:tab w:val="num" w:pos="5160"/>
        </w:tabs>
        <w:ind w:left="5160" w:hanging="360"/>
      </w:pPr>
      <w:rPr>
        <w:rFonts w:ascii="Courier New" w:hAnsi="Courier New" w:cs="Courier New" w:hint="default"/>
      </w:rPr>
    </w:lvl>
    <w:lvl w:ilvl="8" w:tplc="04090005" w:tentative="1">
      <w:start w:val="1"/>
      <w:numFmt w:val="bullet"/>
      <w:lvlText w:val=""/>
      <w:lvlJc w:val="left"/>
      <w:pPr>
        <w:tabs>
          <w:tab w:val="num" w:pos="5880"/>
        </w:tabs>
        <w:ind w:left="5880" w:hanging="360"/>
      </w:pPr>
      <w:rPr>
        <w:rFonts w:ascii="Wingdings" w:hAnsi="Wingdings" w:hint="default"/>
      </w:rPr>
    </w:lvl>
  </w:abstractNum>
  <w:abstractNum w:abstractNumId="3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3"/>
  </w:num>
  <w:num w:numId="5">
    <w:abstractNumId w:val="32"/>
  </w:num>
  <w:num w:numId="6">
    <w:abstractNumId w:val="2"/>
  </w:num>
  <w:num w:numId="7">
    <w:abstractNumId w:val="28"/>
  </w:num>
  <w:num w:numId="8">
    <w:abstractNumId w:val="13"/>
  </w:num>
  <w:num w:numId="9">
    <w:abstractNumId w:val="15"/>
  </w:num>
  <w:num w:numId="10">
    <w:abstractNumId w:val="24"/>
  </w:num>
  <w:num w:numId="11">
    <w:abstractNumId w:val="1"/>
  </w:num>
  <w:num w:numId="12">
    <w:abstractNumId w:val="8"/>
  </w:num>
  <w:num w:numId="13">
    <w:abstractNumId w:val="21"/>
  </w:num>
  <w:num w:numId="14">
    <w:abstractNumId w:val="31"/>
  </w:num>
  <w:num w:numId="15">
    <w:abstractNumId w:val="3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2"/>
  </w:num>
  <w:num w:numId="19">
    <w:abstractNumId w:val="16"/>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7"/>
  </w:num>
  <w:num w:numId="27">
    <w:abstractNumId w:val="25"/>
  </w:num>
  <w:num w:numId="28">
    <w:abstractNumId w:val="27"/>
  </w:num>
  <w:num w:numId="29">
    <w:abstractNumId w:val="27"/>
  </w:num>
  <w:num w:numId="30">
    <w:abstractNumId w:val="19"/>
  </w:num>
  <w:num w:numId="31">
    <w:abstractNumId w:val="35"/>
  </w:num>
  <w:num w:numId="32">
    <w:abstractNumId w:val="7"/>
  </w:num>
  <w:num w:numId="33">
    <w:abstractNumId w:val="5"/>
  </w:num>
  <w:num w:numId="34">
    <w:abstractNumId w:val="17"/>
  </w:num>
  <w:num w:numId="35">
    <w:abstractNumId w:val="26"/>
  </w:num>
  <w:num w:numId="36">
    <w:abstractNumId w:val="34"/>
  </w:num>
  <w:num w:numId="37">
    <w:abstractNumId w:val="11"/>
  </w:num>
  <w:num w:numId="38">
    <w:abstractNumId w:val="30"/>
  </w:num>
  <w:num w:numId="39">
    <w:abstractNumId w:val="18"/>
  </w:num>
  <w:num w:numId="40">
    <w:abstractNumId w:val="35"/>
  </w:num>
  <w:num w:numId="41">
    <w:abstractNumId w:val="14"/>
  </w:num>
  <w:num w:numId="42">
    <w:abstractNumId w:val="29"/>
  </w:num>
  <w:num w:numId="43">
    <w:abstractNumId w:val="4"/>
  </w:num>
  <w:num w:numId="44">
    <w:abstractNumId w:val="12"/>
  </w:num>
  <w:num w:numId="4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MqsFALR7258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F8D"/>
    <w:rsid w:val="0004457B"/>
    <w:rsid w:val="00044AB8"/>
    <w:rsid w:val="00045391"/>
    <w:rsid w:val="00045D3C"/>
    <w:rsid w:val="00045EC0"/>
    <w:rsid w:val="0004615B"/>
    <w:rsid w:val="00046A88"/>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1B79"/>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9A1"/>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6E2"/>
    <w:rsid w:val="000E2BBF"/>
    <w:rsid w:val="000E3311"/>
    <w:rsid w:val="000E354C"/>
    <w:rsid w:val="000E35AE"/>
    <w:rsid w:val="000E35CC"/>
    <w:rsid w:val="000E3647"/>
    <w:rsid w:val="000E378A"/>
    <w:rsid w:val="000E42F8"/>
    <w:rsid w:val="000E4C11"/>
    <w:rsid w:val="000E550B"/>
    <w:rsid w:val="000E630F"/>
    <w:rsid w:val="000E69FD"/>
    <w:rsid w:val="000E6E48"/>
    <w:rsid w:val="000E72BA"/>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7E0"/>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5A4"/>
    <w:rsid w:val="00107B4D"/>
    <w:rsid w:val="00107CFF"/>
    <w:rsid w:val="00107EC7"/>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4A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7D6"/>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57A9"/>
    <w:rsid w:val="001A66BA"/>
    <w:rsid w:val="001A67AD"/>
    <w:rsid w:val="001A698C"/>
    <w:rsid w:val="001A6F38"/>
    <w:rsid w:val="001A6FDE"/>
    <w:rsid w:val="001A7149"/>
    <w:rsid w:val="001A734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443"/>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2DC"/>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4F9"/>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58E"/>
    <w:rsid w:val="002456CA"/>
    <w:rsid w:val="00245885"/>
    <w:rsid w:val="00245E72"/>
    <w:rsid w:val="002461C9"/>
    <w:rsid w:val="002463DB"/>
    <w:rsid w:val="00246796"/>
    <w:rsid w:val="002467B6"/>
    <w:rsid w:val="00247A68"/>
    <w:rsid w:val="00247D0F"/>
    <w:rsid w:val="00247D84"/>
    <w:rsid w:val="00250632"/>
    <w:rsid w:val="002515B1"/>
    <w:rsid w:val="00251C10"/>
    <w:rsid w:val="00251D93"/>
    <w:rsid w:val="002523B0"/>
    <w:rsid w:val="00252A82"/>
    <w:rsid w:val="00252E18"/>
    <w:rsid w:val="00253A3E"/>
    <w:rsid w:val="00254797"/>
    <w:rsid w:val="00254DA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D9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D19"/>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4FC"/>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0A8"/>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2F4"/>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A38"/>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0A9"/>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2982"/>
    <w:rsid w:val="002F330F"/>
    <w:rsid w:val="002F36EC"/>
    <w:rsid w:val="002F38F4"/>
    <w:rsid w:val="002F3F90"/>
    <w:rsid w:val="002F46CB"/>
    <w:rsid w:val="002F4CEA"/>
    <w:rsid w:val="002F51AB"/>
    <w:rsid w:val="002F6121"/>
    <w:rsid w:val="002F6FAC"/>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4"/>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23C"/>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5798E"/>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BF6"/>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6D91"/>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64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3E26"/>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705"/>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E04"/>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277"/>
    <w:rsid w:val="0045348E"/>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995"/>
    <w:rsid w:val="00492C1E"/>
    <w:rsid w:val="0049328D"/>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BC1"/>
    <w:rsid w:val="004D31F8"/>
    <w:rsid w:val="004D325C"/>
    <w:rsid w:val="004D3578"/>
    <w:rsid w:val="004D3F9B"/>
    <w:rsid w:val="004D4E33"/>
    <w:rsid w:val="004D547F"/>
    <w:rsid w:val="004D5912"/>
    <w:rsid w:val="004D6332"/>
    <w:rsid w:val="004D6A32"/>
    <w:rsid w:val="004D6D72"/>
    <w:rsid w:val="004D716F"/>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3B1"/>
    <w:rsid w:val="004F149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24D"/>
    <w:rsid w:val="004F6B9F"/>
    <w:rsid w:val="004F6C1C"/>
    <w:rsid w:val="004F70D8"/>
    <w:rsid w:val="004F7535"/>
    <w:rsid w:val="004F789E"/>
    <w:rsid w:val="004F7E94"/>
    <w:rsid w:val="0050035D"/>
    <w:rsid w:val="00500EEE"/>
    <w:rsid w:val="00500F61"/>
    <w:rsid w:val="00501370"/>
    <w:rsid w:val="00501761"/>
    <w:rsid w:val="0050191D"/>
    <w:rsid w:val="005026A5"/>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AA2"/>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2E"/>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86C"/>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2EC0"/>
    <w:rsid w:val="00593172"/>
    <w:rsid w:val="00593B8B"/>
    <w:rsid w:val="00594006"/>
    <w:rsid w:val="00594211"/>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1C8"/>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69C3"/>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37"/>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D2D"/>
    <w:rsid w:val="006269C7"/>
    <w:rsid w:val="00626C51"/>
    <w:rsid w:val="00627125"/>
    <w:rsid w:val="00627366"/>
    <w:rsid w:val="0062772A"/>
    <w:rsid w:val="006310C0"/>
    <w:rsid w:val="00631453"/>
    <w:rsid w:val="00631567"/>
    <w:rsid w:val="00631C3C"/>
    <w:rsid w:val="00632255"/>
    <w:rsid w:val="0063244A"/>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6F8"/>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38F5"/>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2A9"/>
    <w:rsid w:val="00674808"/>
    <w:rsid w:val="006749B5"/>
    <w:rsid w:val="00674E9C"/>
    <w:rsid w:val="00674FA3"/>
    <w:rsid w:val="0067544C"/>
    <w:rsid w:val="0067643D"/>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1BB"/>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43C"/>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78"/>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99E"/>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867"/>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0C"/>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1EAB"/>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0A9"/>
    <w:rsid w:val="007879FF"/>
    <w:rsid w:val="00787B40"/>
    <w:rsid w:val="00791242"/>
    <w:rsid w:val="00792C9F"/>
    <w:rsid w:val="0079337E"/>
    <w:rsid w:val="0079350D"/>
    <w:rsid w:val="00793D92"/>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B48"/>
    <w:rsid w:val="007A497D"/>
    <w:rsid w:val="007A4D41"/>
    <w:rsid w:val="007A4D7B"/>
    <w:rsid w:val="007A4DB6"/>
    <w:rsid w:val="007A501D"/>
    <w:rsid w:val="007A51E8"/>
    <w:rsid w:val="007A6729"/>
    <w:rsid w:val="007A6AEE"/>
    <w:rsid w:val="007A6BF9"/>
    <w:rsid w:val="007A70F3"/>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B7C48"/>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38"/>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2B4"/>
    <w:rsid w:val="007E19ED"/>
    <w:rsid w:val="007E1BE6"/>
    <w:rsid w:val="007E263A"/>
    <w:rsid w:val="007E2701"/>
    <w:rsid w:val="007E2724"/>
    <w:rsid w:val="007E2B0A"/>
    <w:rsid w:val="007E2EA0"/>
    <w:rsid w:val="007E32F1"/>
    <w:rsid w:val="007E3A65"/>
    <w:rsid w:val="007E3C2A"/>
    <w:rsid w:val="007E4B93"/>
    <w:rsid w:val="007E5197"/>
    <w:rsid w:val="007E556B"/>
    <w:rsid w:val="007E5A68"/>
    <w:rsid w:val="007E5A98"/>
    <w:rsid w:val="007E63B2"/>
    <w:rsid w:val="007E6F86"/>
    <w:rsid w:val="007E71C3"/>
    <w:rsid w:val="007E7B57"/>
    <w:rsid w:val="007F025C"/>
    <w:rsid w:val="007F02A2"/>
    <w:rsid w:val="007F0D5E"/>
    <w:rsid w:val="007F0FB3"/>
    <w:rsid w:val="007F13D2"/>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73C"/>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40"/>
    <w:rsid w:val="0081644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09B"/>
    <w:rsid w:val="0082655E"/>
    <w:rsid w:val="00826F33"/>
    <w:rsid w:val="00830849"/>
    <w:rsid w:val="00830929"/>
    <w:rsid w:val="00830D78"/>
    <w:rsid w:val="00830FCD"/>
    <w:rsid w:val="008310A5"/>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352"/>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3D7"/>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AF9"/>
    <w:rsid w:val="008E1E5F"/>
    <w:rsid w:val="008E1EC3"/>
    <w:rsid w:val="008E20C9"/>
    <w:rsid w:val="008E237E"/>
    <w:rsid w:val="008E245C"/>
    <w:rsid w:val="008E28BF"/>
    <w:rsid w:val="008E28FA"/>
    <w:rsid w:val="008E2EC9"/>
    <w:rsid w:val="008E331B"/>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4E6"/>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523"/>
    <w:rsid w:val="0096599D"/>
    <w:rsid w:val="009659F7"/>
    <w:rsid w:val="00965BE3"/>
    <w:rsid w:val="00965FC1"/>
    <w:rsid w:val="0096637B"/>
    <w:rsid w:val="00966B27"/>
    <w:rsid w:val="00966FEB"/>
    <w:rsid w:val="00967173"/>
    <w:rsid w:val="00967700"/>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E92"/>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2EB"/>
    <w:rsid w:val="00996936"/>
    <w:rsid w:val="00997B26"/>
    <w:rsid w:val="00997EFD"/>
    <w:rsid w:val="009A011E"/>
    <w:rsid w:val="009A01D5"/>
    <w:rsid w:val="009A0623"/>
    <w:rsid w:val="009A0AE9"/>
    <w:rsid w:val="009A189C"/>
    <w:rsid w:val="009A199D"/>
    <w:rsid w:val="009A2DD1"/>
    <w:rsid w:val="009A3261"/>
    <w:rsid w:val="009A3C29"/>
    <w:rsid w:val="009A3E34"/>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CED"/>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0D8"/>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433"/>
    <w:rsid w:val="00A0050A"/>
    <w:rsid w:val="00A01449"/>
    <w:rsid w:val="00A01970"/>
    <w:rsid w:val="00A01AC1"/>
    <w:rsid w:val="00A023B6"/>
    <w:rsid w:val="00A0244D"/>
    <w:rsid w:val="00A0248C"/>
    <w:rsid w:val="00A02512"/>
    <w:rsid w:val="00A028FD"/>
    <w:rsid w:val="00A0306A"/>
    <w:rsid w:val="00A031F5"/>
    <w:rsid w:val="00A038B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6DCD"/>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3D3C"/>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91B"/>
    <w:rsid w:val="00A74C72"/>
    <w:rsid w:val="00A74CC6"/>
    <w:rsid w:val="00A75B41"/>
    <w:rsid w:val="00A75F19"/>
    <w:rsid w:val="00A76D3B"/>
    <w:rsid w:val="00A76FAB"/>
    <w:rsid w:val="00A7717B"/>
    <w:rsid w:val="00A775A5"/>
    <w:rsid w:val="00A77A70"/>
    <w:rsid w:val="00A77B5F"/>
    <w:rsid w:val="00A77C70"/>
    <w:rsid w:val="00A81088"/>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6C0"/>
    <w:rsid w:val="00A958B6"/>
    <w:rsid w:val="00A95E00"/>
    <w:rsid w:val="00A969C0"/>
    <w:rsid w:val="00A969D3"/>
    <w:rsid w:val="00A96B0C"/>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DD6"/>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5BC"/>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894"/>
    <w:rsid w:val="00B04F8D"/>
    <w:rsid w:val="00B05005"/>
    <w:rsid w:val="00B0577B"/>
    <w:rsid w:val="00B05AE9"/>
    <w:rsid w:val="00B05B02"/>
    <w:rsid w:val="00B05D12"/>
    <w:rsid w:val="00B05DCB"/>
    <w:rsid w:val="00B05EF8"/>
    <w:rsid w:val="00B05F21"/>
    <w:rsid w:val="00B0638A"/>
    <w:rsid w:val="00B06656"/>
    <w:rsid w:val="00B06713"/>
    <w:rsid w:val="00B069E4"/>
    <w:rsid w:val="00B06DC6"/>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AE1"/>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5F8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2A"/>
    <w:rsid w:val="00B850F6"/>
    <w:rsid w:val="00B853BA"/>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3CC"/>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22C"/>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08F"/>
    <w:rsid w:val="00BD5478"/>
    <w:rsid w:val="00BD5A63"/>
    <w:rsid w:val="00BD612B"/>
    <w:rsid w:val="00BD678C"/>
    <w:rsid w:val="00BD68C0"/>
    <w:rsid w:val="00BD6CFF"/>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4D66"/>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37"/>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2F4"/>
    <w:rsid w:val="00C02385"/>
    <w:rsid w:val="00C023C1"/>
    <w:rsid w:val="00C03024"/>
    <w:rsid w:val="00C031AC"/>
    <w:rsid w:val="00C03D5F"/>
    <w:rsid w:val="00C040FE"/>
    <w:rsid w:val="00C0445C"/>
    <w:rsid w:val="00C049B6"/>
    <w:rsid w:val="00C04F45"/>
    <w:rsid w:val="00C04F81"/>
    <w:rsid w:val="00C057F9"/>
    <w:rsid w:val="00C05D77"/>
    <w:rsid w:val="00C062C8"/>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7C"/>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687"/>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22"/>
    <w:rsid w:val="00C50CAC"/>
    <w:rsid w:val="00C50D3A"/>
    <w:rsid w:val="00C50D7E"/>
    <w:rsid w:val="00C512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339"/>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C6F"/>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0A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1D"/>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B63"/>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2C0"/>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101"/>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59E0"/>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6792"/>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657"/>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2F7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5B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FA2"/>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1EA7"/>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45"/>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D1E"/>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955"/>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45D"/>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010"/>
    <w:rsid w:val="00F31154"/>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2F10"/>
    <w:rsid w:val="00F4455D"/>
    <w:rsid w:val="00F44768"/>
    <w:rsid w:val="00F447E9"/>
    <w:rsid w:val="00F4500D"/>
    <w:rsid w:val="00F453AD"/>
    <w:rsid w:val="00F456F6"/>
    <w:rsid w:val="00F46976"/>
    <w:rsid w:val="00F46A64"/>
    <w:rsid w:val="00F46DEF"/>
    <w:rsid w:val="00F4725D"/>
    <w:rsid w:val="00F472D5"/>
    <w:rsid w:val="00F473A4"/>
    <w:rsid w:val="00F47A5B"/>
    <w:rsid w:val="00F47B48"/>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980"/>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E00"/>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87C"/>
    <w:rsid w:val="00FD2266"/>
    <w:rsid w:val="00FD22E8"/>
    <w:rsid w:val="00FD25B9"/>
    <w:rsid w:val="00FD2D49"/>
    <w:rsid w:val="00FD38D2"/>
    <w:rsid w:val="00FD38DE"/>
    <w:rsid w:val="00FD3924"/>
    <w:rsid w:val="00FD40B5"/>
    <w:rsid w:val="00FD44FF"/>
    <w:rsid w:val="00FD45CD"/>
    <w:rsid w:val="00FD4E5E"/>
    <w:rsid w:val="00FD54E0"/>
    <w:rsid w:val="00FD59FB"/>
    <w:rsid w:val="00FD59FF"/>
    <w:rsid w:val="00FD6142"/>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0C206C96-7B32-4289-A5B1-C80977B9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aliases w:val="Observation TOC2"/>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qFormat/>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 w:type="paragraph" w:customStyle="1" w:styleId="Reference">
    <w:name w:val="Reference"/>
    <w:basedOn w:val="a"/>
    <w:qFormat/>
    <w:rsid w:val="00512AA2"/>
    <w:pPr>
      <w:numPr>
        <w:numId w:val="45"/>
      </w:numPr>
      <w:spacing w:after="120"/>
      <w:jc w:val="both"/>
    </w:pPr>
    <w:rPr>
      <w:rFonts w:ascii="Arial" w:eastAsiaTheme="minorEastAsia"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1246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C7D3C6-2739-4950-BEF5-BEC9377D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1259</Words>
  <Characters>7182</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cp:lastModifiedBy>
  <cp:revision>37</cp:revision>
  <cp:lastPrinted>2017-05-08T11:55:00Z</cp:lastPrinted>
  <dcterms:created xsi:type="dcterms:W3CDTF">2020-02-03T08:08:00Z</dcterms:created>
  <dcterms:modified xsi:type="dcterms:W3CDTF">2020-02-13T15:06:00Z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